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5223" w:rsidR="00C22D3D" w:rsidP="00425223" w:rsidRDefault="00756B3E" w14:paraId="532C1EBF" w14:textId="303D2D16">
      <w:pPr>
        <w:spacing w:line="240" w:lineRule="auto"/>
        <w:jc w:val="center"/>
        <w:rPr>
          <w:rFonts w:ascii="Times New Roman" w:hAnsi="Times New Roman" w:cs="Times New Roman"/>
          <w:b/>
          <w:bCs/>
          <w:sz w:val="24"/>
          <w:szCs w:val="24"/>
        </w:rPr>
      </w:pPr>
      <w:r w:rsidRPr="00425223">
        <w:rPr>
          <w:rFonts w:ascii="Times New Roman" w:hAnsi="Times New Roman" w:cs="Times New Roman"/>
          <w:b/>
          <w:bCs/>
          <w:sz w:val="24"/>
          <w:szCs w:val="24"/>
        </w:rPr>
        <w:t>Office of Licensing Look Behind Process for DD Providers Annual Inspections</w:t>
      </w:r>
    </w:p>
    <w:p w:rsidRPr="00425223" w:rsidR="00756B3E" w:rsidP="00425223" w:rsidRDefault="00756B3E" w14:paraId="5EA46FB5" w14:textId="77777777">
      <w:pPr>
        <w:spacing w:line="240" w:lineRule="auto"/>
        <w:jc w:val="center"/>
        <w:rPr>
          <w:rFonts w:ascii="Times New Roman" w:hAnsi="Times New Roman" w:cs="Times New Roman"/>
          <w:sz w:val="24"/>
          <w:szCs w:val="24"/>
        </w:rPr>
      </w:pPr>
    </w:p>
    <w:p w:rsidRPr="00425223" w:rsidR="004C3B46" w:rsidP="00425223" w:rsidRDefault="00756B3E" w14:paraId="5CA64117" w14:textId="33AEFD8C">
      <w:pPr>
        <w:spacing w:line="240" w:lineRule="auto"/>
        <w:rPr>
          <w:rFonts w:ascii="Times New Roman" w:hAnsi="Times New Roman" w:cs="Times New Roman"/>
          <w:sz w:val="24"/>
          <w:szCs w:val="24"/>
        </w:rPr>
      </w:pPr>
      <w:r w:rsidRPr="00425223">
        <w:rPr>
          <w:rFonts w:ascii="Times New Roman" w:hAnsi="Times New Roman" w:cs="Times New Roman"/>
          <w:b/>
          <w:bCs/>
          <w:sz w:val="24"/>
          <w:szCs w:val="24"/>
        </w:rPr>
        <w:t xml:space="preserve">Effective: </w:t>
      </w:r>
      <w:r w:rsidRPr="00425223" w:rsidR="7A4398C2">
        <w:rPr>
          <w:rFonts w:ascii="Times New Roman" w:hAnsi="Times New Roman" w:cs="Times New Roman"/>
          <w:b/>
          <w:bCs/>
          <w:sz w:val="24"/>
          <w:szCs w:val="24"/>
        </w:rPr>
        <w:t xml:space="preserve"> </w:t>
      </w:r>
      <w:r w:rsidRPr="00425223" w:rsidR="3AB17F85">
        <w:rPr>
          <w:rFonts w:ascii="Times New Roman" w:hAnsi="Times New Roman" w:cs="Times New Roman"/>
          <w:sz w:val="24"/>
          <w:szCs w:val="24"/>
        </w:rPr>
        <w:t>May 26, 2020</w:t>
      </w:r>
    </w:p>
    <w:p w:rsidRPr="00E6309C" w:rsidR="00756B3E" w:rsidP="00425223" w:rsidRDefault="004C3B46" w14:paraId="655E694A" w14:textId="607D5839">
      <w:pPr>
        <w:spacing w:line="240" w:lineRule="auto"/>
        <w:rPr>
          <w:rFonts w:ascii="Times New Roman" w:hAnsi="Times New Roman" w:cs="Times New Roman"/>
          <w:sz w:val="24"/>
          <w:szCs w:val="24"/>
        </w:rPr>
      </w:pPr>
      <w:r w:rsidRPr="536A2415">
        <w:rPr>
          <w:rFonts w:ascii="Times New Roman" w:hAnsi="Times New Roman" w:cs="Times New Roman"/>
          <w:b/>
          <w:bCs/>
          <w:sz w:val="24"/>
          <w:szCs w:val="24"/>
        </w:rPr>
        <w:t>Revised:</w:t>
      </w:r>
      <w:r w:rsidRPr="536A2415">
        <w:rPr>
          <w:rFonts w:ascii="Times New Roman" w:hAnsi="Times New Roman" w:cs="Times New Roman"/>
          <w:sz w:val="24"/>
          <w:szCs w:val="24"/>
        </w:rPr>
        <w:t xml:space="preserve">  June 5, 2020</w:t>
      </w:r>
      <w:r w:rsidRPr="536A2415" w:rsidR="1F1A7A15">
        <w:rPr>
          <w:rFonts w:ascii="Times New Roman" w:hAnsi="Times New Roman" w:cs="Times New Roman"/>
          <w:sz w:val="24"/>
          <w:szCs w:val="24"/>
        </w:rPr>
        <w:t>, January 26, 2021</w:t>
      </w:r>
      <w:r w:rsidRPr="536A2415" w:rsidR="00FA74EA">
        <w:rPr>
          <w:rFonts w:ascii="Times New Roman" w:hAnsi="Times New Roman" w:cs="Times New Roman"/>
          <w:sz w:val="24"/>
          <w:szCs w:val="24"/>
        </w:rPr>
        <w:t>, September 7, 2021</w:t>
      </w:r>
      <w:r w:rsidRPr="536A2415" w:rsidR="5D52CF97">
        <w:rPr>
          <w:rFonts w:ascii="Times New Roman" w:hAnsi="Times New Roman" w:cs="Times New Roman"/>
          <w:sz w:val="24"/>
          <w:szCs w:val="24"/>
        </w:rPr>
        <w:t>, February 2022</w:t>
      </w:r>
      <w:r w:rsidRPr="536A2415" w:rsidR="513FA14E">
        <w:rPr>
          <w:rFonts w:ascii="Times New Roman" w:hAnsi="Times New Roman" w:cs="Times New Roman"/>
          <w:sz w:val="24"/>
          <w:szCs w:val="24"/>
        </w:rPr>
        <w:t>, January 2023</w:t>
      </w:r>
      <w:r w:rsidRPr="536A2415" w:rsidR="0F2AC285">
        <w:rPr>
          <w:rFonts w:ascii="Times New Roman" w:hAnsi="Times New Roman" w:cs="Times New Roman"/>
          <w:sz w:val="24"/>
          <w:szCs w:val="24"/>
        </w:rPr>
        <w:t>, January 2024</w:t>
      </w:r>
    </w:p>
    <w:p w:rsidR="004C3B46" w:rsidP="00425223" w:rsidRDefault="00E552FD" w14:paraId="17980341" w14:textId="2756E879">
      <w:pPr>
        <w:spacing w:line="240" w:lineRule="auto"/>
        <w:rPr>
          <w:rFonts w:ascii="Times New Roman" w:hAnsi="Times New Roman" w:cs="Times New Roman"/>
          <w:sz w:val="24"/>
          <w:szCs w:val="24"/>
        </w:rPr>
      </w:pPr>
      <w:r w:rsidRPr="00425223">
        <w:rPr>
          <w:rFonts w:ascii="Times New Roman" w:hAnsi="Times New Roman" w:cs="Times New Roman"/>
          <w:b/>
          <w:bCs/>
          <w:sz w:val="24"/>
          <w:szCs w:val="24"/>
        </w:rPr>
        <w:t>Purpose</w:t>
      </w:r>
      <w:r w:rsidRPr="00425223">
        <w:rPr>
          <w:rFonts w:ascii="Times New Roman" w:hAnsi="Times New Roman" w:cs="Times New Roman"/>
          <w:sz w:val="24"/>
          <w:szCs w:val="24"/>
        </w:rPr>
        <w:t xml:space="preserve">: The purpose of the look behind process </w:t>
      </w:r>
      <w:r w:rsidRPr="00425223" w:rsidR="004C3B46">
        <w:rPr>
          <w:rFonts w:ascii="Times New Roman" w:hAnsi="Times New Roman" w:cs="Times New Roman"/>
          <w:sz w:val="24"/>
          <w:szCs w:val="24"/>
        </w:rPr>
        <w:t xml:space="preserve">for </w:t>
      </w:r>
      <w:r w:rsidRPr="00425223">
        <w:rPr>
          <w:rFonts w:ascii="Times New Roman" w:hAnsi="Times New Roman" w:cs="Times New Roman"/>
          <w:sz w:val="24"/>
          <w:szCs w:val="24"/>
        </w:rPr>
        <w:t xml:space="preserve">annual </w:t>
      </w:r>
      <w:r w:rsidRPr="00425223" w:rsidR="004C3B46">
        <w:rPr>
          <w:rFonts w:ascii="Times New Roman" w:hAnsi="Times New Roman" w:cs="Times New Roman"/>
          <w:sz w:val="24"/>
          <w:szCs w:val="24"/>
        </w:rPr>
        <w:t xml:space="preserve">inspections for DD providers, foremost, is </w:t>
      </w:r>
      <w:r w:rsidRPr="00425223">
        <w:rPr>
          <w:rFonts w:ascii="Times New Roman" w:hAnsi="Times New Roman" w:cs="Times New Roman"/>
          <w:sz w:val="24"/>
          <w:szCs w:val="24"/>
        </w:rPr>
        <w:t xml:space="preserve">to </w:t>
      </w:r>
      <w:r w:rsidRPr="00425223" w:rsidR="004C3B46">
        <w:rPr>
          <w:rFonts w:ascii="Times New Roman" w:hAnsi="Times New Roman" w:cs="Times New Roman"/>
          <w:sz w:val="24"/>
          <w:szCs w:val="24"/>
        </w:rPr>
        <w:t xml:space="preserve">ensure specialists and Regional Managers </w:t>
      </w:r>
      <w:r w:rsidRPr="00425223" w:rsidR="39188EE3">
        <w:rPr>
          <w:rFonts w:ascii="Times New Roman" w:hAnsi="Times New Roman" w:cs="Times New Roman"/>
          <w:sz w:val="24"/>
          <w:szCs w:val="24"/>
        </w:rPr>
        <w:t>have a thorough and consistent understanding of all of the guidance docu</w:t>
      </w:r>
      <w:r w:rsidRPr="00425223" w:rsidR="00562278">
        <w:rPr>
          <w:rFonts w:ascii="Times New Roman" w:hAnsi="Times New Roman" w:cs="Times New Roman"/>
          <w:sz w:val="24"/>
          <w:szCs w:val="24"/>
        </w:rPr>
        <w:t>ments the OL has posted on the Regulatory Town Hall</w:t>
      </w:r>
      <w:r w:rsidRPr="00425223" w:rsidR="39188EE3">
        <w:rPr>
          <w:rFonts w:ascii="Times New Roman" w:hAnsi="Times New Roman" w:cs="Times New Roman"/>
          <w:sz w:val="24"/>
          <w:szCs w:val="24"/>
        </w:rPr>
        <w:t xml:space="preserve">, and </w:t>
      </w:r>
      <w:r w:rsidRPr="00425223" w:rsidR="00562278">
        <w:rPr>
          <w:rFonts w:ascii="Times New Roman" w:hAnsi="Times New Roman" w:cs="Times New Roman"/>
          <w:sz w:val="24"/>
          <w:szCs w:val="24"/>
        </w:rPr>
        <w:t xml:space="preserve">that </w:t>
      </w:r>
      <w:r w:rsidRPr="00425223" w:rsidR="39188EE3">
        <w:rPr>
          <w:rFonts w:ascii="Times New Roman" w:hAnsi="Times New Roman" w:cs="Times New Roman"/>
          <w:sz w:val="24"/>
          <w:szCs w:val="24"/>
        </w:rPr>
        <w:t xml:space="preserve">they are </w:t>
      </w:r>
      <w:r w:rsidRPr="00425223" w:rsidR="004C3B46">
        <w:rPr>
          <w:rFonts w:ascii="Times New Roman" w:hAnsi="Times New Roman" w:cs="Times New Roman"/>
          <w:sz w:val="24"/>
          <w:szCs w:val="24"/>
        </w:rPr>
        <w:t>complying with the written instructions and protocols reviewed with staff. Additionally, this process will ensure compliance with the DOJ SA provisions and indicators related to annual inspections.</w:t>
      </w:r>
    </w:p>
    <w:p w:rsidR="009D5700" w:rsidP="00425223" w:rsidRDefault="009D5700" w14:paraId="4C212839" w14:textId="4258A872">
      <w:pPr>
        <w:spacing w:line="240" w:lineRule="auto"/>
        <w:rPr>
          <w:rFonts w:ascii="Times New Roman" w:hAnsi="Times New Roman" w:cs="Times New Roman"/>
          <w:sz w:val="24"/>
          <w:szCs w:val="24"/>
        </w:rPr>
      </w:pPr>
      <w:r>
        <w:rPr>
          <w:rFonts w:ascii="Times New Roman" w:hAnsi="Times New Roman" w:cs="Times New Roman"/>
          <w:sz w:val="24"/>
          <w:szCs w:val="24"/>
        </w:rPr>
        <w:t>Please note annual retraining of how to complete annual unannounced inspections as well as review of the annual checklist and how to review the specific regulations and document compliance/non-compliance is provided to staff each year.</w:t>
      </w:r>
    </w:p>
    <w:p w:rsidR="009D5700" w:rsidP="00425223" w:rsidRDefault="009D5700" w14:paraId="5E42FFA5" w14:textId="4FB14CBA">
      <w:pPr>
        <w:spacing w:line="240" w:lineRule="auto"/>
        <w:rPr>
          <w:rFonts w:ascii="Times New Roman" w:hAnsi="Times New Roman" w:cs="Times New Roman"/>
          <w:sz w:val="24"/>
          <w:szCs w:val="24"/>
        </w:rPr>
      </w:pPr>
      <w:r>
        <w:rPr>
          <w:rFonts w:ascii="Times New Roman" w:hAnsi="Times New Roman" w:cs="Times New Roman"/>
          <w:sz w:val="24"/>
          <w:szCs w:val="24"/>
        </w:rPr>
        <w:t>All new LS receive a thorough orientation training including 1:1 training with their Regional Manager, shadowing of other LS, and completing reviews with a LS and RM and receiving feedback, as necessary to ensure consistent interpretation and monitoring of a provider’s compliance and their ability to meet the supports needs of the individuals they serve.</w:t>
      </w:r>
    </w:p>
    <w:p w:rsidRPr="00425223" w:rsidR="009D5700" w:rsidP="00425223" w:rsidRDefault="009D5700" w14:paraId="38B56865" w14:textId="77777777">
      <w:pPr>
        <w:spacing w:line="240" w:lineRule="auto"/>
        <w:rPr>
          <w:rFonts w:ascii="Times New Roman" w:hAnsi="Times New Roman" w:cs="Times New Roman"/>
          <w:sz w:val="24"/>
          <w:szCs w:val="24"/>
        </w:rPr>
      </w:pPr>
    </w:p>
    <w:p w:rsidRPr="00425223" w:rsidR="00756B3E" w:rsidP="00425223" w:rsidRDefault="00D4380B" w14:paraId="242B5458" w14:textId="4EBE9C2B">
      <w:pPr>
        <w:pStyle w:val="ListParagraph"/>
        <w:numPr>
          <w:ilvl w:val="0"/>
          <w:numId w:val="5"/>
        </w:numPr>
        <w:spacing w:line="240" w:lineRule="auto"/>
        <w:rPr>
          <w:rFonts w:ascii="Times New Roman" w:hAnsi="Times New Roman" w:cs="Times New Roman" w:eastAsiaTheme="minorEastAsia"/>
          <w:b/>
          <w:bCs/>
          <w:sz w:val="24"/>
          <w:szCs w:val="24"/>
        </w:rPr>
      </w:pPr>
      <w:r w:rsidRPr="00E6309C">
        <w:rPr>
          <w:rFonts w:ascii="Times New Roman" w:hAnsi="Times New Roman" w:cs="Times New Roman"/>
          <w:b/>
          <w:bCs/>
          <w:sz w:val="24"/>
          <w:szCs w:val="24"/>
          <w:u w:val="single"/>
        </w:rPr>
        <w:t>Process Unannounced Inspections</w:t>
      </w:r>
      <w:r w:rsidRPr="00425223">
        <w:rPr>
          <w:rFonts w:ascii="Times New Roman" w:hAnsi="Times New Roman" w:cs="Times New Roman"/>
          <w:b/>
          <w:bCs/>
          <w:sz w:val="24"/>
          <w:szCs w:val="24"/>
        </w:rPr>
        <w:t xml:space="preserve">: </w:t>
      </w:r>
      <w:r w:rsidRPr="00425223" w:rsidR="00E552FD">
        <w:rPr>
          <w:rFonts w:ascii="Times New Roman" w:hAnsi="Times New Roman" w:cs="Times New Roman"/>
          <w:b/>
          <w:bCs/>
          <w:sz w:val="24"/>
          <w:szCs w:val="24"/>
        </w:rPr>
        <w:t xml:space="preserve"> </w:t>
      </w:r>
    </w:p>
    <w:p w:rsidRPr="00425223" w:rsidR="00335334" w:rsidP="00425223" w:rsidRDefault="00335334" w14:paraId="2D4F783B" w14:textId="77777777">
      <w:pPr>
        <w:pStyle w:val="ListParagraph"/>
        <w:spacing w:line="240" w:lineRule="auto"/>
        <w:ind w:hanging="720"/>
        <w:rPr>
          <w:rFonts w:ascii="Times New Roman" w:hAnsi="Times New Roman" w:cs="Times New Roman"/>
          <w:b/>
          <w:sz w:val="24"/>
          <w:szCs w:val="24"/>
        </w:rPr>
      </w:pPr>
    </w:p>
    <w:p w:rsidRPr="00425223" w:rsidR="48E03FD2" w:rsidP="3EA6CFE4" w:rsidRDefault="00E67383" w14:paraId="2047A569" w14:textId="2466244F">
      <w:pPr>
        <w:pStyle w:val="ListParagraph"/>
        <w:numPr>
          <w:ilvl w:val="0"/>
          <w:numId w:val="30"/>
        </w:numPr>
        <w:spacing w:after="0" w:line="240" w:lineRule="auto"/>
        <w:rPr>
          <w:rFonts w:ascii="Times New Roman" w:hAnsi="Times New Roman" w:cs="Times New Roman" w:eastAsiaTheme="minorEastAsia"/>
          <w:sz w:val="24"/>
          <w:szCs w:val="24"/>
        </w:rPr>
      </w:pPr>
      <w:r w:rsidRPr="3EA6CFE4">
        <w:rPr>
          <w:rFonts w:ascii="Times New Roman" w:hAnsi="Times New Roman" w:cs="Times New Roman"/>
          <w:sz w:val="24"/>
          <w:szCs w:val="24"/>
        </w:rPr>
        <w:t>Regional Manager</w:t>
      </w:r>
      <w:r w:rsidRPr="3EA6CFE4" w:rsidR="129CEDE4">
        <w:rPr>
          <w:rFonts w:ascii="Times New Roman" w:hAnsi="Times New Roman" w:cs="Times New Roman"/>
          <w:sz w:val="24"/>
          <w:szCs w:val="24"/>
        </w:rPr>
        <w:t>s</w:t>
      </w:r>
      <w:r w:rsidRPr="3EA6CFE4">
        <w:rPr>
          <w:rFonts w:ascii="Times New Roman" w:hAnsi="Times New Roman" w:cs="Times New Roman"/>
          <w:sz w:val="24"/>
          <w:szCs w:val="24"/>
        </w:rPr>
        <w:t xml:space="preserve"> </w:t>
      </w:r>
      <w:r w:rsidRPr="648C6D52">
        <w:rPr>
          <w:rFonts w:ascii="Times New Roman" w:hAnsi="Times New Roman" w:cs="Times New Roman"/>
          <w:sz w:val="24"/>
          <w:szCs w:val="24"/>
        </w:rPr>
        <w:t>(RM)</w:t>
      </w:r>
      <w:r w:rsidRPr="648C6D52" w:rsidR="004C3B46">
        <w:rPr>
          <w:rFonts w:ascii="Times New Roman" w:hAnsi="Times New Roman" w:cs="Times New Roman"/>
          <w:sz w:val="24"/>
          <w:szCs w:val="24"/>
        </w:rPr>
        <w:t xml:space="preserve"> </w:t>
      </w:r>
      <w:r w:rsidRPr="648C6D52" w:rsidR="4CDCBA9D">
        <w:rPr>
          <w:rFonts w:ascii="Times New Roman" w:hAnsi="Times New Roman" w:cs="Times New Roman"/>
          <w:sz w:val="24"/>
          <w:szCs w:val="24"/>
        </w:rPr>
        <w:t xml:space="preserve">will </w:t>
      </w:r>
      <w:r w:rsidRPr="648C6D52" w:rsidR="4FB9A827">
        <w:rPr>
          <w:rFonts w:ascii="Times New Roman" w:hAnsi="Times New Roman" w:cs="Times New Roman"/>
          <w:sz w:val="24"/>
          <w:szCs w:val="24"/>
        </w:rPr>
        <w:t xml:space="preserve">monitor </w:t>
      </w:r>
      <w:r w:rsidRPr="648C6D52" w:rsidR="48E03FD2">
        <w:rPr>
          <w:rFonts w:ascii="Times New Roman" w:hAnsi="Times New Roman" w:eastAsia="Segoe UI" w:cs="Times New Roman"/>
          <w:sz w:val="24"/>
          <w:szCs w:val="24"/>
        </w:rPr>
        <w:t xml:space="preserve">the </w:t>
      </w:r>
      <w:r w:rsidRPr="648C6D52" w:rsidR="4D281C99">
        <w:rPr>
          <w:rFonts w:ascii="Times New Roman" w:hAnsi="Times New Roman" w:eastAsia="Segoe UI" w:cs="Times New Roman"/>
          <w:sz w:val="24"/>
          <w:szCs w:val="24"/>
        </w:rPr>
        <w:t xml:space="preserve">LS </w:t>
      </w:r>
      <w:r w:rsidRPr="648C6D52" w:rsidR="48E03FD2">
        <w:rPr>
          <w:rFonts w:ascii="Times New Roman" w:hAnsi="Times New Roman" w:eastAsia="Segoe UI" w:cs="Times New Roman"/>
          <w:sz w:val="24"/>
          <w:szCs w:val="24"/>
        </w:rPr>
        <w:t>caseload</w:t>
      </w:r>
      <w:r w:rsidRPr="648C6D52" w:rsidR="06E7115E">
        <w:rPr>
          <w:rFonts w:ascii="Times New Roman" w:hAnsi="Times New Roman" w:eastAsia="Segoe UI" w:cs="Times New Roman"/>
          <w:sz w:val="24"/>
          <w:szCs w:val="24"/>
        </w:rPr>
        <w:t xml:space="preserve"> </w:t>
      </w:r>
      <w:r w:rsidRPr="648C6D52" w:rsidR="0CE74D12">
        <w:rPr>
          <w:rFonts w:ascii="Times New Roman" w:hAnsi="Times New Roman" w:eastAsia="Segoe UI" w:cs="Times New Roman"/>
          <w:sz w:val="24"/>
          <w:szCs w:val="24"/>
        </w:rPr>
        <w:t>in CONNECT</w:t>
      </w:r>
      <w:r w:rsidRPr="648C6D52" w:rsidR="06E7115E">
        <w:rPr>
          <w:rFonts w:ascii="Times New Roman" w:hAnsi="Times New Roman" w:eastAsia="Segoe UI" w:cs="Times New Roman"/>
          <w:sz w:val="24"/>
          <w:szCs w:val="24"/>
        </w:rPr>
        <w:t xml:space="preserve"> by going to </w:t>
      </w:r>
      <w:r w:rsidRPr="648C6D52" w:rsidR="58A61F59">
        <w:rPr>
          <w:rFonts w:ascii="Times New Roman" w:hAnsi="Times New Roman" w:eastAsia="Segoe UI" w:cs="Times New Roman"/>
          <w:sz w:val="24"/>
          <w:szCs w:val="24"/>
        </w:rPr>
        <w:t>Main</w:t>
      </w:r>
      <w:r w:rsidRPr="648C6D52" w:rsidR="75CC84B3">
        <w:rPr>
          <w:rFonts w:ascii="Times New Roman" w:hAnsi="Times New Roman" w:eastAsia="Segoe UI" w:cs="Times New Roman"/>
          <w:sz w:val="24"/>
          <w:szCs w:val="24"/>
        </w:rPr>
        <w:t xml:space="preserve"> </w:t>
      </w:r>
      <w:r w:rsidRPr="648C6D52" w:rsidR="58A61F59">
        <w:rPr>
          <w:rFonts w:ascii="Times New Roman" w:hAnsi="Times New Roman" w:eastAsia="Segoe UI" w:cs="Times New Roman"/>
          <w:sz w:val="24"/>
          <w:szCs w:val="24"/>
        </w:rPr>
        <w:t>&gt;</w:t>
      </w:r>
      <w:r w:rsidRPr="648C6D52" w:rsidR="06E7115E">
        <w:rPr>
          <w:rFonts w:ascii="Times New Roman" w:hAnsi="Times New Roman" w:eastAsia="Segoe UI" w:cs="Times New Roman"/>
          <w:sz w:val="24"/>
          <w:szCs w:val="24"/>
        </w:rPr>
        <w:t xml:space="preserve"> Caseload Management </w:t>
      </w:r>
      <w:r w:rsidRPr="648C6D52" w:rsidR="3DBDECE5">
        <w:rPr>
          <w:rFonts w:ascii="Times New Roman" w:hAnsi="Times New Roman" w:eastAsia="Segoe UI" w:cs="Times New Roman"/>
          <w:sz w:val="24"/>
          <w:szCs w:val="24"/>
        </w:rPr>
        <w:t>&gt;</w:t>
      </w:r>
      <w:r w:rsidRPr="648C6D52" w:rsidR="48E03FD2">
        <w:rPr>
          <w:rFonts w:ascii="Times New Roman" w:hAnsi="Times New Roman" w:eastAsia="Segoe UI" w:cs="Times New Roman"/>
          <w:sz w:val="24"/>
          <w:szCs w:val="24"/>
        </w:rPr>
        <w:t xml:space="preserve"> Caseload Over</w:t>
      </w:r>
      <w:r w:rsidRPr="648C6D52" w:rsidR="2C7A8F32">
        <w:rPr>
          <w:rFonts w:ascii="Times New Roman" w:hAnsi="Times New Roman" w:eastAsia="Segoe UI" w:cs="Times New Roman"/>
          <w:sz w:val="24"/>
          <w:szCs w:val="24"/>
        </w:rPr>
        <w:t>view</w:t>
      </w:r>
      <w:r w:rsidRPr="648C6D52" w:rsidR="264D661A">
        <w:rPr>
          <w:rFonts w:ascii="Times New Roman" w:hAnsi="Times New Roman" w:eastAsia="Segoe UI" w:cs="Times New Roman"/>
          <w:sz w:val="24"/>
          <w:szCs w:val="24"/>
        </w:rPr>
        <w:t xml:space="preserve"> Report</w:t>
      </w:r>
      <w:r w:rsidRPr="648C6D52" w:rsidR="48E03FD2">
        <w:rPr>
          <w:rFonts w:ascii="Times New Roman" w:hAnsi="Times New Roman" w:eastAsia="Segoe UI" w:cs="Times New Roman"/>
          <w:sz w:val="24"/>
          <w:szCs w:val="24"/>
        </w:rPr>
        <w:t>-B</w:t>
      </w:r>
      <w:r w:rsidRPr="648C6D52" w:rsidR="18AE8F1F">
        <w:rPr>
          <w:rFonts w:ascii="Times New Roman" w:hAnsi="Times New Roman" w:eastAsia="Segoe UI" w:cs="Times New Roman"/>
          <w:sz w:val="24"/>
          <w:szCs w:val="24"/>
        </w:rPr>
        <w:t>I</w:t>
      </w:r>
      <w:r w:rsidRPr="648C6D52" w:rsidR="2C7A8F32">
        <w:rPr>
          <w:rFonts w:ascii="Times New Roman" w:hAnsi="Times New Roman" w:eastAsia="Segoe UI" w:cs="Times New Roman"/>
          <w:sz w:val="24"/>
          <w:szCs w:val="24"/>
        </w:rPr>
        <w:t>,</w:t>
      </w:r>
      <w:r w:rsidRPr="3EA6CFE4" w:rsidR="2C7A8F32">
        <w:rPr>
          <w:rFonts w:ascii="Times New Roman" w:hAnsi="Times New Roman" w:eastAsia="Segoe UI" w:cs="Times New Roman"/>
          <w:sz w:val="24"/>
          <w:szCs w:val="24"/>
        </w:rPr>
        <w:t xml:space="preserve"> select region, under caseload type – select “service” only, t</w:t>
      </w:r>
      <w:r w:rsidRPr="3EA6CFE4" w:rsidR="48E03FD2">
        <w:rPr>
          <w:rFonts w:ascii="Times New Roman" w:hAnsi="Times New Roman" w:eastAsia="Segoe UI" w:cs="Times New Roman"/>
          <w:sz w:val="24"/>
          <w:szCs w:val="24"/>
        </w:rPr>
        <w:t>hen export to PDF and filter the service column by selecting all DD services</w:t>
      </w:r>
    </w:p>
    <w:p w:rsidRPr="00425223" w:rsidR="001C5E37" w:rsidP="00425223" w:rsidRDefault="001C5E37" w14:paraId="6E3696E3" w14:textId="77777777">
      <w:pPr>
        <w:pStyle w:val="ListParagraph"/>
        <w:spacing w:line="240" w:lineRule="auto"/>
        <w:ind w:left="1440"/>
        <w:rPr>
          <w:rFonts w:ascii="Times New Roman" w:hAnsi="Times New Roman" w:cs="Times New Roman"/>
          <w:sz w:val="24"/>
          <w:szCs w:val="24"/>
        </w:rPr>
      </w:pPr>
    </w:p>
    <w:p w:rsidRPr="00425223" w:rsidR="00E67383" w:rsidP="00425223" w:rsidRDefault="009A4BEF" w14:paraId="019B57AA" w14:textId="3996C9C7">
      <w:pPr>
        <w:pStyle w:val="ListParagraph"/>
        <w:numPr>
          <w:ilvl w:val="0"/>
          <w:numId w:val="30"/>
        </w:numPr>
        <w:spacing w:after="0" w:line="240" w:lineRule="auto"/>
        <w:rPr>
          <w:rFonts w:ascii="Times New Roman" w:hAnsi="Times New Roman" w:cs="Times New Roman" w:eastAsiaTheme="minorEastAsia"/>
          <w:sz w:val="24"/>
          <w:szCs w:val="24"/>
        </w:rPr>
      </w:pPr>
      <w:r w:rsidRPr="00425223">
        <w:rPr>
          <w:rFonts w:ascii="Times New Roman" w:hAnsi="Times New Roman" w:cs="Times New Roman"/>
          <w:sz w:val="24"/>
          <w:szCs w:val="24"/>
        </w:rPr>
        <w:t>Ru</w:t>
      </w:r>
      <w:r w:rsidRPr="00425223" w:rsidR="245EF717">
        <w:rPr>
          <w:rFonts w:ascii="Times New Roman" w:hAnsi="Times New Roman" w:cs="Times New Roman"/>
          <w:sz w:val="24"/>
          <w:szCs w:val="24"/>
        </w:rPr>
        <w:t>n report that shows how many inspections have been opened, completed and CAP closed</w:t>
      </w:r>
    </w:p>
    <w:p w:rsidRPr="00425223" w:rsidR="00E67383" w:rsidP="00425223" w:rsidRDefault="00E67383" w14:paraId="4FFCDDA7" w14:textId="77777777">
      <w:pPr>
        <w:pStyle w:val="ListParagraph"/>
        <w:spacing w:line="240" w:lineRule="auto"/>
        <w:ind w:left="1440"/>
        <w:rPr>
          <w:rFonts w:ascii="Times New Roman" w:hAnsi="Times New Roman" w:cs="Times New Roman"/>
          <w:sz w:val="24"/>
          <w:szCs w:val="24"/>
        </w:rPr>
      </w:pPr>
    </w:p>
    <w:p w:rsidRPr="00425223" w:rsidR="00756B3E" w:rsidP="00425223" w:rsidRDefault="21822825" w14:paraId="3B172688" w14:textId="74502F56">
      <w:pPr>
        <w:pStyle w:val="ListParagraph"/>
        <w:numPr>
          <w:ilvl w:val="0"/>
          <w:numId w:val="30"/>
        </w:numPr>
        <w:spacing w:line="240" w:lineRule="auto"/>
        <w:rPr>
          <w:rFonts w:ascii="Times New Roman" w:hAnsi="Times New Roman" w:cs="Times New Roman"/>
          <w:sz w:val="24"/>
          <w:szCs w:val="24"/>
        </w:rPr>
      </w:pPr>
      <w:r w:rsidRPr="00425223">
        <w:rPr>
          <w:rFonts w:ascii="Times New Roman" w:hAnsi="Times New Roman" w:eastAsia="Times New Roman" w:cs="Times New Roman"/>
          <w:sz w:val="24"/>
          <w:szCs w:val="24"/>
        </w:rPr>
        <w:t xml:space="preserve">Each week the </w:t>
      </w:r>
      <w:r w:rsidRPr="00425223" w:rsidR="00E67383">
        <w:rPr>
          <w:rFonts w:ascii="Times New Roman" w:hAnsi="Times New Roman" w:eastAsia="Times New Roman" w:cs="Times New Roman"/>
          <w:sz w:val="24"/>
          <w:szCs w:val="24"/>
        </w:rPr>
        <w:t>LS</w:t>
      </w:r>
      <w:r w:rsidRPr="00425223" w:rsidR="00416042">
        <w:rPr>
          <w:rFonts w:ascii="Times New Roman" w:hAnsi="Times New Roman" w:eastAsia="Times New Roman" w:cs="Times New Roman"/>
          <w:sz w:val="24"/>
          <w:szCs w:val="24"/>
        </w:rPr>
        <w:t xml:space="preserve"> </w:t>
      </w:r>
      <w:r w:rsidRPr="00425223" w:rsidR="5CE7CE92">
        <w:rPr>
          <w:rFonts w:ascii="Times New Roman" w:hAnsi="Times New Roman" w:eastAsia="Times New Roman" w:cs="Times New Roman"/>
          <w:sz w:val="24"/>
          <w:szCs w:val="24"/>
        </w:rPr>
        <w:t xml:space="preserve">will </w:t>
      </w:r>
      <w:r w:rsidRPr="00425223" w:rsidR="00416042">
        <w:rPr>
          <w:rFonts w:ascii="Times New Roman" w:hAnsi="Times New Roman" w:eastAsia="Times New Roman" w:cs="Times New Roman"/>
          <w:sz w:val="24"/>
          <w:szCs w:val="24"/>
        </w:rPr>
        <w:t>notif</w:t>
      </w:r>
      <w:r w:rsidRPr="00425223" w:rsidR="478DE993">
        <w:rPr>
          <w:rFonts w:ascii="Times New Roman" w:hAnsi="Times New Roman" w:eastAsia="Times New Roman" w:cs="Times New Roman"/>
          <w:sz w:val="24"/>
          <w:szCs w:val="24"/>
        </w:rPr>
        <w:t>y</w:t>
      </w:r>
      <w:r w:rsidRPr="00425223" w:rsidR="00416042">
        <w:rPr>
          <w:rFonts w:ascii="Times New Roman" w:hAnsi="Times New Roman" w:eastAsia="Times New Roman" w:cs="Times New Roman"/>
          <w:sz w:val="24"/>
          <w:szCs w:val="24"/>
        </w:rPr>
        <w:t xml:space="preserve"> the </w:t>
      </w:r>
      <w:r w:rsidRPr="00425223" w:rsidR="00254802">
        <w:rPr>
          <w:rFonts w:ascii="Times New Roman" w:hAnsi="Times New Roman" w:eastAsia="Times New Roman" w:cs="Times New Roman"/>
          <w:sz w:val="24"/>
          <w:szCs w:val="24"/>
        </w:rPr>
        <w:t>RM</w:t>
      </w:r>
      <w:r w:rsidRPr="00425223" w:rsidR="00416042">
        <w:rPr>
          <w:rFonts w:ascii="Times New Roman" w:hAnsi="Times New Roman" w:eastAsia="Times New Roman" w:cs="Times New Roman"/>
          <w:sz w:val="24"/>
          <w:szCs w:val="24"/>
        </w:rPr>
        <w:t xml:space="preserve"> </w:t>
      </w:r>
      <w:r w:rsidRPr="00425223" w:rsidR="325FFF1B">
        <w:rPr>
          <w:rFonts w:ascii="Times New Roman" w:hAnsi="Times New Roman" w:eastAsia="Times New Roman" w:cs="Times New Roman"/>
          <w:sz w:val="24"/>
          <w:szCs w:val="24"/>
        </w:rPr>
        <w:t xml:space="preserve">of </w:t>
      </w:r>
      <w:r w:rsidRPr="00425223" w:rsidR="0F8CE976">
        <w:rPr>
          <w:rFonts w:ascii="Times New Roman" w:hAnsi="Times New Roman" w:eastAsia="Times New Roman" w:cs="Times New Roman"/>
          <w:sz w:val="24"/>
          <w:szCs w:val="24"/>
        </w:rPr>
        <w:t>how many</w:t>
      </w:r>
      <w:r w:rsidRPr="00425223" w:rsidR="00364C16">
        <w:rPr>
          <w:rFonts w:ascii="Times New Roman" w:hAnsi="Times New Roman" w:eastAsia="Times New Roman" w:cs="Times New Roman"/>
          <w:sz w:val="24"/>
          <w:szCs w:val="24"/>
        </w:rPr>
        <w:t xml:space="preserve"> </w:t>
      </w:r>
      <w:r w:rsidRPr="00425223" w:rsidR="00226AFC">
        <w:rPr>
          <w:rFonts w:ascii="Times New Roman" w:hAnsi="Times New Roman" w:eastAsia="Times New Roman" w:cs="Times New Roman"/>
          <w:sz w:val="24"/>
          <w:szCs w:val="24"/>
        </w:rPr>
        <w:t xml:space="preserve">annual </w:t>
      </w:r>
      <w:r w:rsidRPr="00425223" w:rsidR="00416042">
        <w:rPr>
          <w:rFonts w:ascii="Times New Roman" w:hAnsi="Times New Roman" w:eastAsia="Times New Roman" w:cs="Times New Roman"/>
          <w:sz w:val="24"/>
          <w:szCs w:val="24"/>
        </w:rPr>
        <w:t xml:space="preserve">unannounced inspections </w:t>
      </w:r>
      <w:r w:rsidRPr="00425223" w:rsidR="4CBBCC7A">
        <w:rPr>
          <w:rFonts w:ascii="Times New Roman" w:hAnsi="Times New Roman" w:eastAsia="Times New Roman" w:cs="Times New Roman"/>
          <w:sz w:val="24"/>
          <w:szCs w:val="24"/>
        </w:rPr>
        <w:t>were</w:t>
      </w:r>
      <w:r w:rsidRPr="00425223" w:rsidR="0CEFD3D8">
        <w:rPr>
          <w:rFonts w:ascii="Times New Roman" w:hAnsi="Times New Roman" w:eastAsia="Times New Roman" w:cs="Times New Roman"/>
          <w:sz w:val="24"/>
          <w:szCs w:val="24"/>
        </w:rPr>
        <w:t xml:space="preserve"> started that week, currently in progress and CAP closed</w:t>
      </w:r>
      <w:r w:rsidRPr="00425223" w:rsidR="00416042">
        <w:rPr>
          <w:rFonts w:ascii="Times New Roman" w:hAnsi="Times New Roman" w:eastAsia="Times New Roman" w:cs="Times New Roman"/>
          <w:sz w:val="24"/>
          <w:szCs w:val="24"/>
        </w:rPr>
        <w:t xml:space="preserve">. </w:t>
      </w:r>
    </w:p>
    <w:p w:rsidRPr="00425223" w:rsidR="001C5E37" w:rsidP="00425223" w:rsidRDefault="001C5E37" w14:paraId="022E15D6" w14:textId="77777777">
      <w:pPr>
        <w:pStyle w:val="ListParagraph"/>
        <w:spacing w:line="240" w:lineRule="auto"/>
        <w:ind w:left="1440"/>
        <w:rPr>
          <w:rFonts w:ascii="Times New Roman" w:hAnsi="Times New Roman" w:cs="Times New Roman"/>
          <w:sz w:val="24"/>
          <w:szCs w:val="24"/>
        </w:rPr>
      </w:pPr>
    </w:p>
    <w:p w:rsidRPr="00425223" w:rsidR="00F367D5" w:rsidP="00425223" w:rsidRDefault="00500EDD" w14:paraId="10707286" w14:textId="6144528E">
      <w:pPr>
        <w:pStyle w:val="ListParagraph"/>
        <w:numPr>
          <w:ilvl w:val="0"/>
          <w:numId w:val="30"/>
        </w:numPr>
        <w:spacing w:after="0" w:line="240" w:lineRule="auto"/>
        <w:rPr>
          <w:rFonts w:ascii="Times New Roman" w:hAnsi="Times New Roman" w:cs="Times New Roman"/>
          <w:sz w:val="24"/>
          <w:szCs w:val="24"/>
        </w:rPr>
      </w:pPr>
      <w:r w:rsidRPr="3EA6CFE4">
        <w:rPr>
          <w:rFonts w:ascii="Times New Roman" w:hAnsi="Times New Roman" w:cs="Times New Roman"/>
          <w:sz w:val="24"/>
          <w:szCs w:val="24"/>
        </w:rPr>
        <w:t>RM’s</w:t>
      </w:r>
      <w:r w:rsidRPr="3EA6CFE4" w:rsidR="001C5E37">
        <w:rPr>
          <w:rFonts w:ascii="Times New Roman" w:hAnsi="Times New Roman" w:cs="Times New Roman"/>
          <w:sz w:val="24"/>
          <w:szCs w:val="24"/>
        </w:rPr>
        <w:t xml:space="preserve"> will utilize the current </w:t>
      </w:r>
      <w:r w:rsidRPr="3EA6CFE4" w:rsidR="00E67383">
        <w:rPr>
          <w:rFonts w:ascii="Times New Roman" w:hAnsi="Times New Roman" w:cs="Times New Roman"/>
          <w:i/>
          <w:iCs/>
          <w:sz w:val="24"/>
          <w:szCs w:val="24"/>
          <w:u w:val="single"/>
        </w:rPr>
        <w:t>OL annual compliance determination chart</w:t>
      </w:r>
      <w:r w:rsidRPr="3EA6CFE4" w:rsidR="001C5E37">
        <w:rPr>
          <w:rFonts w:ascii="Times New Roman" w:hAnsi="Times New Roman" w:cs="Times New Roman"/>
          <w:i/>
          <w:iCs/>
          <w:sz w:val="24"/>
          <w:szCs w:val="24"/>
        </w:rPr>
        <w:t xml:space="preserve"> </w:t>
      </w:r>
      <w:r w:rsidRPr="3EA6CFE4" w:rsidR="00226B1B">
        <w:rPr>
          <w:rFonts w:ascii="Times New Roman" w:hAnsi="Times New Roman" w:cs="Times New Roman"/>
          <w:sz w:val="24"/>
          <w:szCs w:val="24"/>
        </w:rPr>
        <w:t xml:space="preserve">and protocols </w:t>
      </w:r>
      <w:r w:rsidRPr="3EA6CFE4" w:rsidR="001C5E37">
        <w:rPr>
          <w:rFonts w:ascii="Times New Roman" w:hAnsi="Times New Roman" w:cs="Times New Roman"/>
          <w:sz w:val="24"/>
          <w:szCs w:val="24"/>
        </w:rPr>
        <w:t xml:space="preserve">to conduct look-behinds </w:t>
      </w:r>
      <w:r w:rsidRPr="3EA6CFE4" w:rsidR="00147443">
        <w:rPr>
          <w:rFonts w:ascii="Times New Roman" w:hAnsi="Times New Roman" w:cs="Times New Roman"/>
          <w:sz w:val="24"/>
          <w:szCs w:val="24"/>
        </w:rPr>
        <w:t xml:space="preserve">of </w:t>
      </w:r>
      <w:r w:rsidRPr="3EA6CFE4" w:rsidR="001C5E37">
        <w:rPr>
          <w:rFonts w:ascii="Times New Roman" w:hAnsi="Times New Roman" w:cs="Times New Roman"/>
          <w:sz w:val="24"/>
          <w:szCs w:val="24"/>
        </w:rPr>
        <w:t xml:space="preserve">the </w:t>
      </w:r>
      <w:r w:rsidRPr="3EA6CFE4" w:rsidR="007E1EC9">
        <w:rPr>
          <w:rFonts w:ascii="Times New Roman" w:hAnsi="Times New Roman" w:cs="Times New Roman"/>
          <w:sz w:val="24"/>
          <w:szCs w:val="24"/>
        </w:rPr>
        <w:t>LS</w:t>
      </w:r>
      <w:r w:rsidRPr="3EA6CFE4">
        <w:rPr>
          <w:rFonts w:ascii="Times New Roman" w:hAnsi="Times New Roman" w:cs="Times New Roman"/>
          <w:sz w:val="24"/>
          <w:szCs w:val="24"/>
        </w:rPr>
        <w:t>’s</w:t>
      </w:r>
      <w:r w:rsidRPr="3EA6CFE4" w:rsidR="001C5E37">
        <w:rPr>
          <w:rFonts w:ascii="Times New Roman" w:hAnsi="Times New Roman" w:cs="Times New Roman"/>
          <w:sz w:val="24"/>
          <w:szCs w:val="24"/>
        </w:rPr>
        <w:t xml:space="preserve"> completed annual </w:t>
      </w:r>
      <w:r w:rsidRPr="3EA6CFE4" w:rsidR="00226AFC">
        <w:rPr>
          <w:rFonts w:ascii="Times New Roman" w:hAnsi="Times New Roman" w:cs="Times New Roman"/>
          <w:sz w:val="24"/>
          <w:szCs w:val="24"/>
        </w:rPr>
        <w:t xml:space="preserve">unannounced </w:t>
      </w:r>
      <w:r w:rsidRPr="3EA6CFE4" w:rsidR="001C5E37">
        <w:rPr>
          <w:rFonts w:ascii="Times New Roman" w:hAnsi="Times New Roman" w:cs="Times New Roman"/>
          <w:sz w:val="24"/>
          <w:szCs w:val="24"/>
        </w:rPr>
        <w:t>inspections.</w:t>
      </w:r>
      <w:r w:rsidRPr="3EA6CFE4">
        <w:rPr>
          <w:rFonts w:ascii="Times New Roman" w:hAnsi="Times New Roman" w:cs="Times New Roman"/>
          <w:sz w:val="24"/>
          <w:szCs w:val="24"/>
        </w:rPr>
        <w:t xml:space="preserve"> </w:t>
      </w:r>
      <w:r w:rsidRPr="3EA6CFE4" w:rsidR="3D42E8A9">
        <w:rPr>
          <w:rFonts w:ascii="Times New Roman" w:hAnsi="Times New Roman" w:cs="Times New Roman"/>
          <w:sz w:val="24"/>
          <w:szCs w:val="24"/>
        </w:rPr>
        <w:t>Each week, t</w:t>
      </w:r>
      <w:r w:rsidRPr="3EA6CFE4" w:rsidR="56174689">
        <w:rPr>
          <w:rFonts w:ascii="Times New Roman" w:hAnsi="Times New Roman" w:cs="Times New Roman"/>
          <w:sz w:val="24"/>
          <w:szCs w:val="24"/>
        </w:rPr>
        <w:t xml:space="preserve">he </w:t>
      </w:r>
      <w:r w:rsidRPr="3EA6CFE4" w:rsidR="5904EEC2">
        <w:rPr>
          <w:rFonts w:ascii="Times New Roman" w:hAnsi="Times New Roman" w:cs="Times New Roman"/>
          <w:sz w:val="24"/>
          <w:szCs w:val="24"/>
        </w:rPr>
        <w:t xml:space="preserve">RM will complete a look behind of </w:t>
      </w:r>
      <w:r w:rsidRPr="3EA6CFE4" w:rsidR="009D5700">
        <w:rPr>
          <w:rFonts w:ascii="Times New Roman" w:hAnsi="Times New Roman" w:cs="Times New Roman"/>
          <w:sz w:val="24"/>
          <w:szCs w:val="24"/>
        </w:rPr>
        <w:t xml:space="preserve">two </w:t>
      </w:r>
      <w:r w:rsidRPr="3EA6CFE4" w:rsidR="00562278">
        <w:rPr>
          <w:rFonts w:ascii="Times New Roman" w:hAnsi="Times New Roman" w:cs="Times New Roman"/>
          <w:sz w:val="24"/>
          <w:szCs w:val="24"/>
        </w:rPr>
        <w:t>(</w:t>
      </w:r>
      <w:r w:rsidRPr="3EA6CFE4" w:rsidR="009D5700">
        <w:rPr>
          <w:rFonts w:ascii="Times New Roman" w:hAnsi="Times New Roman" w:cs="Times New Roman"/>
          <w:sz w:val="24"/>
          <w:szCs w:val="24"/>
        </w:rPr>
        <w:t>2</w:t>
      </w:r>
      <w:r w:rsidRPr="3EA6CFE4" w:rsidR="00562278">
        <w:rPr>
          <w:rFonts w:ascii="Times New Roman" w:hAnsi="Times New Roman" w:cs="Times New Roman"/>
          <w:sz w:val="24"/>
          <w:szCs w:val="24"/>
        </w:rPr>
        <w:t>)</w:t>
      </w:r>
      <w:r w:rsidRPr="3EA6CFE4" w:rsidR="1A9E8FFD">
        <w:rPr>
          <w:rFonts w:ascii="Times New Roman" w:hAnsi="Times New Roman" w:cs="Times New Roman"/>
          <w:sz w:val="24"/>
          <w:szCs w:val="24"/>
        </w:rPr>
        <w:t xml:space="preserve"> annual inspections, rotating LS and focusing more on new staff or staff that may </w:t>
      </w:r>
      <w:r w:rsidRPr="3EA6CFE4" w:rsidR="00562278">
        <w:rPr>
          <w:rFonts w:ascii="Times New Roman" w:hAnsi="Times New Roman" w:cs="Times New Roman"/>
          <w:sz w:val="24"/>
          <w:szCs w:val="24"/>
        </w:rPr>
        <w:t>require</w:t>
      </w:r>
      <w:r w:rsidRPr="3EA6CFE4" w:rsidR="1A9E8FFD">
        <w:rPr>
          <w:rFonts w:ascii="Times New Roman" w:hAnsi="Times New Roman" w:cs="Times New Roman"/>
          <w:sz w:val="24"/>
          <w:szCs w:val="24"/>
        </w:rPr>
        <w:t xml:space="preserve"> more support. </w:t>
      </w:r>
    </w:p>
    <w:p w:rsidRPr="00425223" w:rsidR="00F367D5" w:rsidP="00425223" w:rsidRDefault="00F367D5" w14:paraId="34A5A890" w14:textId="5DC6E919">
      <w:pPr>
        <w:spacing w:after="0" w:line="240" w:lineRule="auto"/>
        <w:rPr>
          <w:rFonts w:ascii="Times New Roman" w:hAnsi="Times New Roman" w:cs="Times New Roman"/>
          <w:sz w:val="24"/>
          <w:szCs w:val="24"/>
        </w:rPr>
      </w:pPr>
    </w:p>
    <w:p w:rsidRPr="00425223" w:rsidR="001C5E37" w:rsidP="00425223" w:rsidRDefault="1A9E8FFD" w14:paraId="106D2716" w14:textId="7EAA864C">
      <w:pPr>
        <w:pStyle w:val="ListParagraph"/>
        <w:numPr>
          <w:ilvl w:val="0"/>
          <w:numId w:val="30"/>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RMs will keep a log of which inspections they reviewed by provider full license number, LS and date the review was completed, RM will also include a brief summary if there were concerns and the date the RM met with the LS</w:t>
      </w:r>
      <w:r w:rsidRPr="00425223" w:rsidR="5904EEC2">
        <w:rPr>
          <w:rFonts w:ascii="Times New Roman" w:hAnsi="Times New Roman" w:cs="Times New Roman"/>
          <w:sz w:val="24"/>
          <w:szCs w:val="24"/>
        </w:rPr>
        <w:t>.</w:t>
      </w:r>
      <w:r w:rsidRPr="00425223" w:rsidR="005798FA">
        <w:rPr>
          <w:rFonts w:ascii="Times New Roman" w:hAnsi="Times New Roman" w:cs="Times New Roman"/>
          <w:sz w:val="24"/>
          <w:szCs w:val="24"/>
        </w:rPr>
        <w:t xml:space="preserve"> RM will also indicate if there are any repeat concerns</w:t>
      </w:r>
      <w:r w:rsidRPr="00425223" w:rsidR="3F67FE7F">
        <w:rPr>
          <w:rFonts w:ascii="Times New Roman" w:hAnsi="Times New Roman" w:cs="Times New Roman"/>
          <w:sz w:val="24"/>
          <w:szCs w:val="24"/>
        </w:rPr>
        <w:t>.</w:t>
      </w:r>
    </w:p>
    <w:p w:rsidRPr="00425223" w:rsidR="009A4BEF" w:rsidP="00425223" w:rsidRDefault="009A4BEF" w14:paraId="6EEF1B40" w14:textId="2F5489A7">
      <w:pPr>
        <w:spacing w:after="0" w:line="240" w:lineRule="auto"/>
        <w:rPr>
          <w:rFonts w:ascii="Times New Roman" w:hAnsi="Times New Roman" w:cs="Times New Roman"/>
          <w:sz w:val="24"/>
          <w:szCs w:val="24"/>
        </w:rPr>
      </w:pPr>
    </w:p>
    <w:p w:rsidRPr="00425223" w:rsidR="009A4BEF" w:rsidP="00425223" w:rsidRDefault="4E71A776" w14:paraId="3D636D44" w14:textId="743B8040">
      <w:pPr>
        <w:pStyle w:val="ListParagraph"/>
        <w:numPr>
          <w:ilvl w:val="0"/>
          <w:numId w:val="30"/>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Regional Managers will run a report to see all citations given to that provider’s service since the last inspection. This is needed to complete a review.</w:t>
      </w:r>
    </w:p>
    <w:p w:rsidRPr="00425223" w:rsidR="009A4BEF" w:rsidP="00425223" w:rsidRDefault="009A4BEF" w14:paraId="29B41129" w14:textId="1DAF4C22">
      <w:pPr>
        <w:spacing w:after="0" w:line="240" w:lineRule="auto"/>
        <w:rPr>
          <w:rFonts w:ascii="Times New Roman" w:hAnsi="Times New Roman" w:cs="Times New Roman"/>
          <w:sz w:val="24"/>
          <w:szCs w:val="24"/>
        </w:rPr>
      </w:pPr>
    </w:p>
    <w:p w:rsidRPr="00425223" w:rsidR="001C5E37" w:rsidP="00425223" w:rsidRDefault="00500EDD" w14:paraId="3D0871D5" w14:textId="38896B7B">
      <w:pPr>
        <w:pStyle w:val="ListParagraph"/>
        <w:numPr>
          <w:ilvl w:val="0"/>
          <w:numId w:val="30"/>
        </w:numPr>
        <w:spacing w:after="0" w:line="240" w:lineRule="auto"/>
        <w:rPr>
          <w:rFonts w:ascii="Times New Roman" w:hAnsi="Times New Roman" w:cs="Times New Roman" w:eastAsiaTheme="minorEastAsia"/>
          <w:sz w:val="24"/>
          <w:szCs w:val="24"/>
        </w:rPr>
      </w:pPr>
      <w:r w:rsidRPr="00425223">
        <w:rPr>
          <w:rFonts w:ascii="Times New Roman" w:hAnsi="Times New Roman" w:cs="Times New Roman"/>
          <w:sz w:val="24"/>
          <w:szCs w:val="24"/>
        </w:rPr>
        <w:lastRenderedPageBreak/>
        <w:t xml:space="preserve">All look behinds will include the </w:t>
      </w:r>
      <w:r w:rsidRPr="00425223" w:rsidR="31890B09">
        <w:rPr>
          <w:rFonts w:ascii="Times New Roman" w:hAnsi="Times New Roman" w:cs="Times New Roman"/>
          <w:sz w:val="24"/>
          <w:szCs w:val="24"/>
        </w:rPr>
        <w:t xml:space="preserve">review of the </w:t>
      </w:r>
      <w:r w:rsidRPr="00425223">
        <w:rPr>
          <w:rFonts w:ascii="Times New Roman" w:hAnsi="Times New Roman" w:cs="Times New Roman"/>
          <w:sz w:val="24"/>
          <w:szCs w:val="24"/>
        </w:rPr>
        <w:t>following</w:t>
      </w:r>
      <w:r w:rsidRPr="00425223" w:rsidR="111F31CC">
        <w:rPr>
          <w:rFonts w:ascii="Times New Roman" w:hAnsi="Times New Roman" w:cs="Times New Roman"/>
          <w:sz w:val="24"/>
          <w:szCs w:val="24"/>
        </w:rPr>
        <w:t>:</w:t>
      </w:r>
      <w:r w:rsidRPr="00425223">
        <w:rPr>
          <w:rFonts w:ascii="Times New Roman" w:hAnsi="Times New Roman" w:cs="Times New Roman"/>
          <w:sz w:val="24"/>
          <w:szCs w:val="24"/>
        </w:rPr>
        <w:t xml:space="preserve"> </w:t>
      </w:r>
    </w:p>
    <w:p w:rsidRPr="00425223" w:rsidR="365CB3EE" w:rsidP="00425223" w:rsidRDefault="365CB3EE" w14:paraId="39C8D65D" w14:textId="772677C4">
      <w:pPr>
        <w:pStyle w:val="ListParagraph"/>
        <w:numPr>
          <w:ilvl w:val="0"/>
          <w:numId w:val="31"/>
        </w:numPr>
        <w:spacing w:line="240" w:lineRule="auto"/>
        <w:rPr>
          <w:rFonts w:ascii="Times New Roman" w:hAnsi="Times New Roman" w:cs="Times New Roman"/>
          <w:sz w:val="24"/>
          <w:szCs w:val="24"/>
        </w:rPr>
      </w:pPr>
      <w:r w:rsidRPr="00425223">
        <w:rPr>
          <w:rFonts w:ascii="Times New Roman" w:hAnsi="Times New Roman" w:cs="Times New Roman"/>
          <w:sz w:val="24"/>
          <w:szCs w:val="24"/>
        </w:rPr>
        <w:t>Has every mandatory regulation been checked as indicated by a compliance rating?</w:t>
      </w:r>
    </w:p>
    <w:p w:rsidRPr="00425223" w:rsidR="365CB3EE" w:rsidP="00425223" w:rsidRDefault="365CB3EE" w14:paraId="0764F94A" w14:textId="7FB1424E">
      <w:pPr>
        <w:pStyle w:val="ListParagraph"/>
        <w:numPr>
          <w:ilvl w:val="0"/>
          <w:numId w:val="31"/>
        </w:numPr>
        <w:spacing w:line="240" w:lineRule="auto"/>
        <w:rPr>
          <w:rFonts w:ascii="Times New Roman" w:hAnsi="Times New Roman" w:cs="Times New Roman"/>
          <w:sz w:val="24"/>
          <w:szCs w:val="24"/>
        </w:rPr>
      </w:pPr>
      <w:r w:rsidRPr="00425223">
        <w:rPr>
          <w:rFonts w:ascii="Times New Roman" w:hAnsi="Times New Roman" w:cs="Times New Roman"/>
          <w:sz w:val="24"/>
          <w:szCs w:val="24"/>
        </w:rPr>
        <w:t>Were any NA or ND ratings reviewed with RM prior to issuing the licensing report?</w:t>
      </w:r>
    </w:p>
    <w:p w:rsidRPr="00425223" w:rsidR="00B90A62" w:rsidP="00425223" w:rsidRDefault="49889519" w14:paraId="48B2C82F" w14:textId="5A9DDD34">
      <w:pPr>
        <w:pStyle w:val="ListParagraph"/>
        <w:numPr>
          <w:ilvl w:val="0"/>
          <w:numId w:val="31"/>
        </w:numPr>
        <w:spacing w:line="240" w:lineRule="auto"/>
        <w:rPr>
          <w:rFonts w:ascii="Times New Roman" w:hAnsi="Times New Roman" w:cs="Times New Roman" w:eastAsiaTheme="minorEastAsia"/>
          <w:sz w:val="24"/>
          <w:szCs w:val="24"/>
        </w:rPr>
      </w:pPr>
      <w:r w:rsidRPr="00425223">
        <w:rPr>
          <w:rFonts w:ascii="Times New Roman" w:hAnsi="Times New Roman" w:cs="Times New Roman"/>
          <w:sz w:val="24"/>
          <w:szCs w:val="24"/>
        </w:rPr>
        <w:t>Is each citation written in accordance with the protocols?</w:t>
      </w:r>
    </w:p>
    <w:p w:rsidRPr="00425223" w:rsidR="49889519" w:rsidP="00425223" w:rsidRDefault="49889519" w14:paraId="77F8558D" w14:textId="403FCE13">
      <w:pPr>
        <w:pStyle w:val="ListParagraph"/>
        <w:numPr>
          <w:ilvl w:val="0"/>
          <w:numId w:val="31"/>
        </w:numPr>
        <w:spacing w:line="240" w:lineRule="auto"/>
        <w:rPr>
          <w:rFonts w:ascii="Times New Roman" w:hAnsi="Times New Roman" w:cs="Times New Roman"/>
          <w:sz w:val="24"/>
          <w:szCs w:val="24"/>
        </w:rPr>
      </w:pPr>
      <w:r w:rsidRPr="3EA6CFE4">
        <w:rPr>
          <w:rFonts w:ascii="Times New Roman" w:hAnsi="Times New Roman" w:cs="Times New Roman"/>
          <w:sz w:val="24"/>
          <w:szCs w:val="24"/>
        </w:rPr>
        <w:t xml:space="preserve">Is the reason for non-compliance given, an approved reason to cite a provider as indicated in the internal protocol and on the </w:t>
      </w:r>
      <w:r w:rsidRPr="3EA6CFE4">
        <w:rPr>
          <w:rFonts w:ascii="Times New Roman" w:hAnsi="Times New Roman" w:cs="Times New Roman"/>
          <w:i/>
          <w:iCs/>
          <w:sz w:val="24"/>
          <w:szCs w:val="24"/>
          <w:u w:val="single"/>
        </w:rPr>
        <w:t>OL annual compliance determination chart</w:t>
      </w:r>
      <w:r w:rsidRPr="3EA6CFE4">
        <w:rPr>
          <w:rFonts w:ascii="Times New Roman" w:hAnsi="Times New Roman" w:cs="Times New Roman"/>
          <w:sz w:val="24"/>
          <w:szCs w:val="24"/>
        </w:rPr>
        <w:t>?</w:t>
      </w:r>
    </w:p>
    <w:p w:rsidRPr="00425223" w:rsidR="49889519" w:rsidP="3EA6CFE4" w:rsidRDefault="49889519" w14:paraId="6C2EDFE1" w14:textId="67636F69">
      <w:pPr>
        <w:pStyle w:val="ListParagraph"/>
        <w:numPr>
          <w:ilvl w:val="0"/>
          <w:numId w:val="31"/>
        </w:numPr>
        <w:spacing w:line="240" w:lineRule="auto"/>
        <w:rPr>
          <w:rFonts w:ascii="Times New Roman" w:hAnsi="Times New Roman" w:cs="Times New Roman" w:eastAsiaTheme="minorEastAsia"/>
          <w:sz w:val="24"/>
          <w:szCs w:val="24"/>
        </w:rPr>
      </w:pPr>
      <w:r w:rsidRPr="3EA6CFE4">
        <w:rPr>
          <w:rFonts w:ascii="Times New Roman" w:hAnsi="Times New Roman" w:cs="Times New Roman"/>
          <w:sz w:val="24"/>
          <w:szCs w:val="24"/>
        </w:rPr>
        <w:t xml:space="preserve">If a provider is given a ND, is it for one of the approved reasons as indicated in the internal protocol and on the </w:t>
      </w:r>
      <w:r w:rsidRPr="3EA6CFE4">
        <w:rPr>
          <w:rFonts w:ascii="Times New Roman" w:hAnsi="Times New Roman" w:cs="Times New Roman"/>
          <w:i/>
          <w:iCs/>
          <w:sz w:val="24"/>
          <w:szCs w:val="24"/>
          <w:u w:val="single"/>
        </w:rPr>
        <w:t>OL annual compliance determination chart?</w:t>
      </w:r>
    </w:p>
    <w:p w:rsidRPr="00425223" w:rsidR="49889519" w:rsidP="3EA6CFE4" w:rsidRDefault="49889519" w14:paraId="7EFA3A8D" w14:textId="322E3762">
      <w:pPr>
        <w:pStyle w:val="ListParagraph"/>
        <w:numPr>
          <w:ilvl w:val="0"/>
          <w:numId w:val="31"/>
        </w:numPr>
        <w:spacing w:line="240" w:lineRule="auto"/>
        <w:rPr>
          <w:rFonts w:ascii="Times New Roman" w:hAnsi="Times New Roman" w:cs="Times New Roman" w:eastAsiaTheme="minorEastAsia"/>
          <w:sz w:val="24"/>
          <w:szCs w:val="24"/>
        </w:rPr>
      </w:pPr>
      <w:r w:rsidRPr="3EA6CFE4">
        <w:rPr>
          <w:rFonts w:ascii="Times New Roman" w:hAnsi="Times New Roman" w:cs="Times New Roman"/>
          <w:sz w:val="24"/>
          <w:szCs w:val="24"/>
        </w:rPr>
        <w:t xml:space="preserve">If a provider is given a NA, is it for one of the approved reasons as indicated in the internal protocol and on the </w:t>
      </w:r>
      <w:r w:rsidRPr="3EA6CFE4">
        <w:rPr>
          <w:rFonts w:ascii="Times New Roman" w:hAnsi="Times New Roman" w:cs="Times New Roman"/>
          <w:i/>
          <w:iCs/>
          <w:sz w:val="24"/>
          <w:szCs w:val="24"/>
          <w:u w:val="single"/>
        </w:rPr>
        <w:t>OL annual compliance determination chart?</w:t>
      </w:r>
    </w:p>
    <w:p w:rsidRPr="00425223" w:rsidR="1A2771FC" w:rsidP="00425223" w:rsidRDefault="49889519" w14:paraId="3D56E926" w14:textId="79865489">
      <w:pPr>
        <w:pStyle w:val="ListParagraph"/>
        <w:numPr>
          <w:ilvl w:val="0"/>
          <w:numId w:val="31"/>
        </w:numPr>
        <w:spacing w:line="240" w:lineRule="auto"/>
        <w:rPr>
          <w:rFonts w:ascii="Times New Roman" w:hAnsi="Times New Roman" w:cs="Times New Roman"/>
          <w:sz w:val="24"/>
          <w:szCs w:val="24"/>
        </w:rPr>
      </w:pPr>
      <w:r w:rsidRPr="00425223">
        <w:rPr>
          <w:rFonts w:ascii="Times New Roman" w:hAnsi="Times New Roman" w:cs="Times New Roman"/>
          <w:sz w:val="24"/>
          <w:szCs w:val="24"/>
        </w:rPr>
        <w:t xml:space="preserve"> If a provider was cited </w:t>
      </w:r>
      <w:r w:rsidRPr="00425223" w:rsidR="773ACCF8">
        <w:rPr>
          <w:rFonts w:ascii="Times New Roman" w:hAnsi="Times New Roman" w:cs="Times New Roman"/>
          <w:sz w:val="24"/>
          <w:szCs w:val="24"/>
        </w:rPr>
        <w:t>during the past year</w:t>
      </w:r>
      <w:r w:rsidRPr="00425223">
        <w:rPr>
          <w:rFonts w:ascii="Times New Roman" w:hAnsi="Times New Roman" w:cs="Times New Roman"/>
          <w:sz w:val="24"/>
          <w:szCs w:val="24"/>
        </w:rPr>
        <w:t xml:space="preserve"> </w:t>
      </w:r>
      <w:r w:rsidRPr="00425223" w:rsidR="09EA5E03">
        <w:rPr>
          <w:rFonts w:ascii="Times New Roman" w:hAnsi="Times New Roman" w:cs="Times New Roman"/>
          <w:sz w:val="24"/>
          <w:szCs w:val="24"/>
        </w:rPr>
        <w:t>and again during the unannounced annual inspection</w:t>
      </w:r>
      <w:r w:rsidRPr="00425223" w:rsidR="425FF7CA">
        <w:rPr>
          <w:rFonts w:ascii="Times New Roman" w:hAnsi="Times New Roman" w:cs="Times New Roman"/>
          <w:sz w:val="24"/>
          <w:szCs w:val="24"/>
        </w:rPr>
        <w:t>, was the provider given a systemic citation (NS)?</w:t>
      </w:r>
    </w:p>
    <w:p w:rsidRPr="00425223" w:rsidR="425FF7CA" w:rsidP="00425223" w:rsidRDefault="425FF7CA" w14:paraId="2337CEC0" w14:textId="5D38E625">
      <w:pPr>
        <w:pStyle w:val="ListParagraph"/>
        <w:numPr>
          <w:ilvl w:val="0"/>
          <w:numId w:val="31"/>
        </w:numPr>
        <w:spacing w:line="240" w:lineRule="auto"/>
        <w:rPr>
          <w:rFonts w:ascii="Times New Roman" w:hAnsi="Times New Roman" w:cs="Times New Roman"/>
          <w:sz w:val="24"/>
          <w:szCs w:val="24"/>
        </w:rPr>
      </w:pPr>
      <w:r w:rsidRPr="3EA6CFE4">
        <w:rPr>
          <w:rFonts w:ascii="Times New Roman" w:hAnsi="Times New Roman" w:cs="Times New Roman"/>
          <w:sz w:val="24"/>
          <w:szCs w:val="24"/>
        </w:rPr>
        <w:t xml:space="preserve">Is there proof that the specialist reviewed </w:t>
      </w:r>
      <w:r w:rsidRPr="3EA6CFE4" w:rsidR="2EC810A0">
        <w:rPr>
          <w:rFonts w:ascii="Times New Roman" w:hAnsi="Times New Roman" w:cs="Times New Roman"/>
          <w:b/>
          <w:bCs/>
          <w:sz w:val="24"/>
          <w:szCs w:val="24"/>
        </w:rPr>
        <w:t>all</w:t>
      </w:r>
      <w:r w:rsidRPr="3EA6CFE4">
        <w:rPr>
          <w:rFonts w:ascii="Times New Roman" w:hAnsi="Times New Roman" w:cs="Times New Roman"/>
          <w:b/>
          <w:bCs/>
          <w:sz w:val="24"/>
          <w:szCs w:val="24"/>
        </w:rPr>
        <w:t xml:space="preserve"> </w:t>
      </w:r>
      <w:r w:rsidRPr="3EA6CFE4">
        <w:rPr>
          <w:rFonts w:ascii="Times New Roman" w:hAnsi="Times New Roman" w:cs="Times New Roman"/>
          <w:sz w:val="24"/>
          <w:szCs w:val="24"/>
        </w:rPr>
        <w:t>citations from the previous annual inspection to see if</w:t>
      </w:r>
    </w:p>
    <w:p w:rsidRPr="00425223" w:rsidR="425FF7CA" w:rsidP="00425223" w:rsidRDefault="425FF7CA" w14:paraId="315B0BDC" w14:textId="320070B0">
      <w:pPr>
        <w:pStyle w:val="ListParagraph"/>
        <w:numPr>
          <w:ilvl w:val="0"/>
          <w:numId w:val="37"/>
        </w:numPr>
        <w:spacing w:line="240" w:lineRule="auto"/>
        <w:rPr>
          <w:rFonts w:ascii="Times New Roman" w:hAnsi="Times New Roman" w:cs="Times New Roman"/>
          <w:sz w:val="24"/>
          <w:szCs w:val="24"/>
        </w:rPr>
      </w:pPr>
      <w:r w:rsidRPr="00425223">
        <w:rPr>
          <w:rFonts w:ascii="Times New Roman" w:hAnsi="Times New Roman" w:cs="Times New Roman"/>
          <w:sz w:val="24"/>
          <w:szCs w:val="24"/>
        </w:rPr>
        <w:t>The regulation is in compliance</w:t>
      </w:r>
    </w:p>
    <w:p w:rsidRPr="00425223" w:rsidR="78BF815D" w:rsidP="00425223" w:rsidRDefault="78BF815D" w14:paraId="429E97C6" w14:textId="528D91B4">
      <w:pPr>
        <w:pStyle w:val="ListParagraph"/>
        <w:numPr>
          <w:ilvl w:val="0"/>
          <w:numId w:val="37"/>
        </w:numPr>
        <w:spacing w:line="240" w:lineRule="auto"/>
        <w:rPr>
          <w:rFonts w:ascii="Times New Roman" w:hAnsi="Times New Roman" w:cs="Times New Roman"/>
          <w:sz w:val="24"/>
          <w:szCs w:val="24"/>
        </w:rPr>
      </w:pPr>
      <w:r w:rsidRPr="00425223">
        <w:rPr>
          <w:rFonts w:ascii="Times New Roman" w:hAnsi="Times New Roman" w:cs="Times New Roman"/>
          <w:sz w:val="24"/>
          <w:szCs w:val="24"/>
        </w:rPr>
        <w:t>T</w:t>
      </w:r>
      <w:r w:rsidRPr="00425223" w:rsidR="425FF7CA">
        <w:rPr>
          <w:rFonts w:ascii="Times New Roman" w:hAnsi="Times New Roman" w:cs="Times New Roman"/>
          <w:sz w:val="24"/>
          <w:szCs w:val="24"/>
        </w:rPr>
        <w:t>he</w:t>
      </w:r>
      <w:r w:rsidRPr="00425223" w:rsidR="49889519">
        <w:rPr>
          <w:rFonts w:ascii="Times New Roman" w:hAnsi="Times New Roman" w:cs="Times New Roman"/>
          <w:sz w:val="24"/>
          <w:szCs w:val="24"/>
        </w:rPr>
        <w:t xml:space="preserve"> </w:t>
      </w:r>
      <w:r w:rsidRPr="00425223">
        <w:rPr>
          <w:rFonts w:ascii="Times New Roman" w:hAnsi="Times New Roman" w:cs="Times New Roman"/>
          <w:sz w:val="24"/>
          <w:szCs w:val="24"/>
        </w:rPr>
        <w:t>CAP was implemented as approved?</w:t>
      </w:r>
      <w:r w:rsidRPr="00425223" w:rsidR="1C112920">
        <w:rPr>
          <w:rFonts w:ascii="Times New Roman" w:hAnsi="Times New Roman" w:cs="Times New Roman"/>
          <w:sz w:val="24"/>
          <w:szCs w:val="24"/>
        </w:rPr>
        <w:t xml:space="preserve"> If the CAP was not implemented did the LS cite the provider for 170.G</w:t>
      </w:r>
    </w:p>
    <w:p w:rsidRPr="00425223" w:rsidR="78BF815D" w:rsidP="00425223" w:rsidRDefault="78BF815D" w14:paraId="02AB26BD" w14:textId="794A4DE4">
      <w:pPr>
        <w:pStyle w:val="ListParagraph"/>
        <w:numPr>
          <w:ilvl w:val="0"/>
          <w:numId w:val="37"/>
        </w:numPr>
        <w:spacing w:line="240" w:lineRule="auto"/>
        <w:rPr>
          <w:rFonts w:ascii="Times New Roman" w:hAnsi="Times New Roman" w:cs="Times New Roman"/>
          <w:sz w:val="24"/>
          <w:szCs w:val="24"/>
        </w:rPr>
      </w:pPr>
      <w:r w:rsidRPr="00425223">
        <w:rPr>
          <w:rFonts w:ascii="Times New Roman" w:hAnsi="Times New Roman" w:cs="Times New Roman"/>
          <w:sz w:val="24"/>
          <w:szCs w:val="24"/>
        </w:rPr>
        <w:t xml:space="preserve">If provider is cited again, did the </w:t>
      </w:r>
      <w:r w:rsidRPr="00425223" w:rsidR="00562278">
        <w:rPr>
          <w:rFonts w:ascii="Times New Roman" w:hAnsi="Times New Roman" w:cs="Times New Roman"/>
          <w:sz w:val="24"/>
          <w:szCs w:val="24"/>
        </w:rPr>
        <w:t>specialist review</w:t>
      </w:r>
      <w:r w:rsidRPr="00425223">
        <w:rPr>
          <w:rFonts w:ascii="Times New Roman" w:hAnsi="Times New Roman" w:cs="Times New Roman"/>
          <w:sz w:val="24"/>
          <w:szCs w:val="24"/>
        </w:rPr>
        <w:t xml:space="preserve"> the reason and cite the provider for 170.H if the provider determined the CAP was implemented and did not include additional methods to address deficiency or submit a revised CAP? </w:t>
      </w:r>
    </w:p>
    <w:p w:rsidRPr="00425223" w:rsidR="00B90A62" w:rsidP="00425223" w:rsidRDefault="00B90A62" w14:paraId="76FC32DB" w14:textId="77777777">
      <w:pPr>
        <w:pStyle w:val="ListParagraph"/>
        <w:spacing w:line="240" w:lineRule="auto"/>
        <w:ind w:left="2160"/>
        <w:rPr>
          <w:rFonts w:ascii="Times New Roman" w:hAnsi="Times New Roman" w:cs="Times New Roman"/>
          <w:sz w:val="24"/>
          <w:szCs w:val="24"/>
        </w:rPr>
      </w:pPr>
    </w:p>
    <w:p w:rsidRPr="009D5700" w:rsidR="3CFCFCAB" w:rsidP="00425223" w:rsidRDefault="3CFCFCAB" w14:paraId="609AE052" w14:textId="6DA4AD37">
      <w:pPr>
        <w:pStyle w:val="ListParagraph"/>
        <w:numPr>
          <w:ilvl w:val="0"/>
          <w:numId w:val="30"/>
        </w:numPr>
        <w:spacing w:after="0" w:line="240" w:lineRule="auto"/>
        <w:rPr>
          <w:rFonts w:ascii="Times New Roman" w:hAnsi="Times New Roman" w:cs="Times New Roman" w:eastAsiaTheme="minorEastAsia"/>
          <w:sz w:val="24"/>
          <w:szCs w:val="24"/>
        </w:rPr>
      </w:pPr>
      <w:r w:rsidRPr="00425223">
        <w:rPr>
          <w:rFonts w:ascii="Times New Roman" w:hAnsi="Times New Roman" w:cs="Times New Roman"/>
          <w:sz w:val="24"/>
          <w:szCs w:val="24"/>
        </w:rPr>
        <w:t>If the RM has questions, they are able to reach out to the QI/RM specialist for technical assistance and support</w:t>
      </w:r>
    </w:p>
    <w:p w:rsidRPr="009D5700" w:rsidR="009D5700" w:rsidP="00425223" w:rsidRDefault="009D5700" w14:paraId="619614A2" w14:textId="6BCCCCB4">
      <w:pPr>
        <w:pStyle w:val="ListParagraph"/>
        <w:numPr>
          <w:ilvl w:val="0"/>
          <w:numId w:val="30"/>
        </w:numPr>
        <w:spacing w:after="0" w:line="240" w:lineRule="auto"/>
        <w:rPr>
          <w:rFonts w:ascii="Times New Roman" w:hAnsi="Times New Roman" w:cs="Times New Roman" w:eastAsiaTheme="minorEastAsia"/>
          <w:sz w:val="24"/>
          <w:szCs w:val="24"/>
        </w:rPr>
      </w:pPr>
      <w:r>
        <w:rPr>
          <w:rFonts w:ascii="Times New Roman" w:hAnsi="Times New Roman" w:cs="Times New Roman"/>
          <w:sz w:val="24"/>
          <w:szCs w:val="24"/>
        </w:rPr>
        <w:t>Regional Managers will participate in DD unannounced inspections when a LS is new, for the first 3 months and will observe and provide feedback to the LS during the review as well as when reviewing the licensing report for any citations to ensure the LS is completing the review and interpreting compliance in accordance with the regulations, guidance documents and the checklists.</w:t>
      </w:r>
    </w:p>
    <w:p w:rsidR="009D5700" w:rsidP="009D5700" w:rsidRDefault="009D5700" w14:paraId="3C6B5F6C" w14:textId="77777777">
      <w:pPr>
        <w:pStyle w:val="ListParagraph"/>
        <w:numPr>
          <w:ilvl w:val="0"/>
          <w:numId w:val="30"/>
        </w:numPr>
        <w:spacing w:after="0" w:line="240" w:lineRule="auto"/>
        <w:rPr>
          <w:rFonts w:ascii="Times New Roman" w:hAnsi="Times New Roman" w:cs="Times New Roman"/>
          <w:sz w:val="24"/>
          <w:szCs w:val="24"/>
        </w:rPr>
      </w:pPr>
      <w:r w:rsidRPr="009D5700">
        <w:rPr>
          <w:rFonts w:ascii="Times New Roman" w:hAnsi="Times New Roman" w:cs="Times New Roman"/>
          <w:sz w:val="24"/>
          <w:szCs w:val="24"/>
        </w:rPr>
        <w:t xml:space="preserve">Regional Managers will assign a new licensing specialist to another licensing specialist to shadow them and then to complete their own reviews with oversight by a more seasoned LS to ensure that the LS is completing </w:t>
      </w:r>
      <w:r>
        <w:rPr>
          <w:rFonts w:ascii="Times New Roman" w:hAnsi="Times New Roman" w:cs="Times New Roman"/>
          <w:sz w:val="24"/>
          <w:szCs w:val="24"/>
        </w:rPr>
        <w:t>the review and interpreting compliance in accordance with the regulations, guidance documents and the checklists.</w:t>
      </w:r>
    </w:p>
    <w:p w:rsidR="009D5700" w:rsidP="009D5700" w:rsidRDefault="009D5700" w14:paraId="0E5C945D" w14:textId="6D480085">
      <w:pPr>
        <w:pStyle w:val="ListParagraph"/>
        <w:numPr>
          <w:ilvl w:val="0"/>
          <w:numId w:val="30"/>
        </w:numPr>
        <w:spacing w:after="0" w:line="240" w:lineRule="auto"/>
        <w:rPr>
          <w:rFonts w:ascii="Times New Roman" w:hAnsi="Times New Roman" w:cs="Times New Roman"/>
          <w:sz w:val="24"/>
          <w:szCs w:val="24"/>
        </w:rPr>
      </w:pPr>
      <w:r w:rsidRPr="3DEF7EB8">
        <w:rPr>
          <w:rFonts w:ascii="Times New Roman" w:hAnsi="Times New Roman" w:cs="Times New Roman"/>
          <w:sz w:val="24"/>
          <w:szCs w:val="24"/>
        </w:rPr>
        <w:t xml:space="preserve">Regional Managers will complete 2 onsite annual DD inspections per month with a LS. The RM will </w:t>
      </w:r>
      <w:r w:rsidRPr="3DEF7EB8" w:rsidR="5CEC413C">
        <w:rPr>
          <w:rFonts w:ascii="Times New Roman" w:hAnsi="Times New Roman" w:cs="Times New Roman"/>
          <w:sz w:val="24"/>
          <w:szCs w:val="24"/>
        </w:rPr>
        <w:t>rotate the LS they</w:t>
      </w:r>
      <w:r w:rsidRPr="3DEF7EB8">
        <w:rPr>
          <w:rFonts w:ascii="Times New Roman" w:hAnsi="Times New Roman" w:cs="Times New Roman"/>
          <w:sz w:val="24"/>
          <w:szCs w:val="24"/>
        </w:rPr>
        <w:t xml:space="preserve"> review. </w:t>
      </w:r>
    </w:p>
    <w:p w:rsidR="009D5700" w:rsidP="009D5700" w:rsidRDefault="009D5700" w14:paraId="3D7A0C86" w14:textId="0A57879C">
      <w:pPr>
        <w:pStyle w:val="ListParagraph"/>
        <w:numPr>
          <w:ilvl w:val="1"/>
          <w:numId w:val="30"/>
        </w:numPr>
        <w:spacing w:after="0" w:line="240" w:lineRule="auto"/>
        <w:rPr>
          <w:rFonts w:ascii="Times New Roman" w:hAnsi="Times New Roman" w:cs="Times New Roman"/>
          <w:sz w:val="24"/>
          <w:szCs w:val="24"/>
        </w:rPr>
      </w:pPr>
      <w:r w:rsidRPr="3DEF7EB8">
        <w:rPr>
          <w:rFonts w:ascii="Times New Roman" w:hAnsi="Times New Roman" w:cs="Times New Roman"/>
          <w:sz w:val="24"/>
          <w:szCs w:val="24"/>
        </w:rPr>
        <w:t>The RM will complete their own review of the provide</w:t>
      </w:r>
      <w:r w:rsidRPr="3DEF7EB8" w:rsidR="75B27A7C">
        <w:rPr>
          <w:rFonts w:ascii="Times New Roman" w:hAnsi="Times New Roman" w:cs="Times New Roman"/>
          <w:sz w:val="24"/>
          <w:szCs w:val="24"/>
        </w:rPr>
        <w:t>r</w:t>
      </w:r>
      <w:r w:rsidRPr="3DEF7EB8">
        <w:rPr>
          <w:rFonts w:ascii="Times New Roman" w:hAnsi="Times New Roman" w:cs="Times New Roman"/>
          <w:sz w:val="24"/>
          <w:szCs w:val="24"/>
        </w:rPr>
        <w:t xml:space="preserve">, including completing a </w:t>
      </w:r>
      <w:r w:rsidRPr="3DEF7EB8" w:rsidR="45032F41">
        <w:rPr>
          <w:rFonts w:ascii="Times New Roman" w:hAnsi="Times New Roman" w:cs="Times New Roman"/>
          <w:sz w:val="24"/>
          <w:szCs w:val="24"/>
        </w:rPr>
        <w:t>a form that compares the LS compliance ratings with the RMs. The RM will be</w:t>
      </w:r>
      <w:r w:rsidRPr="3DEF7EB8">
        <w:rPr>
          <w:rFonts w:ascii="Times New Roman" w:hAnsi="Times New Roman" w:cs="Times New Roman"/>
          <w:sz w:val="24"/>
          <w:szCs w:val="24"/>
        </w:rPr>
        <w:t xml:space="preserve"> available to answer questions the LS may have</w:t>
      </w:r>
      <w:r w:rsidRPr="3DEF7EB8" w:rsidR="2DBE877E">
        <w:rPr>
          <w:rFonts w:ascii="Times New Roman" w:hAnsi="Times New Roman" w:cs="Times New Roman"/>
          <w:sz w:val="24"/>
          <w:szCs w:val="24"/>
        </w:rPr>
        <w:t xml:space="preserve"> during the inspection.</w:t>
      </w:r>
    </w:p>
    <w:p w:rsidR="00AC6400" w:rsidP="009D5700" w:rsidRDefault="00AC6400" w14:paraId="1720F3BA" w14:textId="77777777">
      <w:pPr>
        <w:pStyle w:val="ListParagraph"/>
        <w:numPr>
          <w:ilvl w:val="1"/>
          <w:numId w:val="30"/>
        </w:numPr>
        <w:spacing w:after="0" w:line="240" w:lineRule="auto"/>
        <w:rPr>
          <w:rFonts w:ascii="Times New Roman" w:hAnsi="Times New Roman" w:cs="Times New Roman"/>
          <w:sz w:val="24"/>
          <w:szCs w:val="24"/>
        </w:rPr>
      </w:pPr>
      <w:r w:rsidRPr="3DEF7EB8">
        <w:rPr>
          <w:rFonts w:ascii="Times New Roman" w:hAnsi="Times New Roman" w:cs="Times New Roman"/>
          <w:sz w:val="24"/>
          <w:szCs w:val="24"/>
        </w:rPr>
        <w:t xml:space="preserve">The RM and LS will set aside an hour at the end of the review and before leaving the provider to share their findings.  Any areas of disagreement will be discussed and documented. </w:t>
      </w:r>
    </w:p>
    <w:p w:rsidR="00AC6400" w:rsidP="009D5700" w:rsidRDefault="00AC6400" w14:paraId="79042583" w14:textId="77777777">
      <w:pPr>
        <w:pStyle w:val="ListParagraph"/>
        <w:numPr>
          <w:ilvl w:val="1"/>
          <w:numId w:val="30"/>
        </w:numPr>
        <w:spacing w:after="0" w:line="240" w:lineRule="auto"/>
        <w:rPr>
          <w:rFonts w:ascii="Times New Roman" w:hAnsi="Times New Roman" w:cs="Times New Roman"/>
          <w:sz w:val="24"/>
          <w:szCs w:val="24"/>
        </w:rPr>
      </w:pPr>
      <w:r w:rsidRPr="3EA6CFE4">
        <w:rPr>
          <w:rFonts w:ascii="Times New Roman" w:hAnsi="Times New Roman" w:cs="Times New Roman"/>
          <w:sz w:val="24"/>
          <w:szCs w:val="24"/>
        </w:rPr>
        <w:t xml:space="preserve">Notes from this review will be kept in the Look behind folder in the Regional Manager TEAMS.  </w:t>
      </w:r>
    </w:p>
    <w:p w:rsidR="118D7BF6" w:rsidP="3EA6CFE4" w:rsidRDefault="118D7BF6" w14:paraId="1CAD5673" w14:textId="3F536F6F">
      <w:pPr>
        <w:pStyle w:val="ListParagraph"/>
        <w:numPr>
          <w:ilvl w:val="1"/>
          <w:numId w:val="30"/>
        </w:numPr>
        <w:spacing w:after="0" w:line="240" w:lineRule="auto"/>
        <w:rPr>
          <w:b/>
          <w:bCs/>
          <w:sz w:val="24"/>
          <w:szCs w:val="24"/>
        </w:rPr>
      </w:pPr>
      <w:r w:rsidRPr="3DEF7EB8">
        <w:rPr>
          <w:rFonts w:ascii="Times New Roman" w:hAnsi="Times New Roman" w:cs="Times New Roman"/>
          <w:b/>
          <w:bCs/>
          <w:sz w:val="24"/>
          <w:szCs w:val="24"/>
        </w:rPr>
        <w:t>This folder will be up-to-date no later than the last day of each month.</w:t>
      </w:r>
    </w:p>
    <w:p w:rsidR="00AC6400" w:rsidP="3EA6CFE4" w:rsidRDefault="00AC6400" w14:paraId="29E40B3D" w14:textId="70090F0D">
      <w:pPr>
        <w:pStyle w:val="ListParagraph"/>
        <w:numPr>
          <w:ilvl w:val="1"/>
          <w:numId w:val="30"/>
        </w:numPr>
        <w:spacing w:after="0" w:line="240" w:lineRule="auto"/>
        <w:rPr>
          <w:rFonts w:eastAsiaTheme="minorEastAsia"/>
          <w:sz w:val="24"/>
          <w:szCs w:val="24"/>
        </w:rPr>
      </w:pPr>
      <w:r w:rsidRPr="3DEF7EB8">
        <w:rPr>
          <w:rFonts w:ascii="Times New Roman" w:hAnsi="Times New Roman" w:cs="Times New Roman"/>
          <w:sz w:val="24"/>
          <w:szCs w:val="24"/>
        </w:rPr>
        <w:lastRenderedPageBreak/>
        <w:t xml:space="preserve">Each </w:t>
      </w:r>
      <w:r w:rsidRPr="3DEF7EB8" w:rsidR="796C6C18">
        <w:rPr>
          <w:rFonts w:ascii="Times New Roman" w:hAnsi="Times New Roman" w:cs="Times New Roman"/>
          <w:sz w:val="24"/>
          <w:szCs w:val="24"/>
        </w:rPr>
        <w:t>month</w:t>
      </w:r>
      <w:r w:rsidRPr="3DEF7EB8">
        <w:rPr>
          <w:rFonts w:ascii="Times New Roman" w:hAnsi="Times New Roman" w:cs="Times New Roman"/>
          <w:sz w:val="24"/>
          <w:szCs w:val="24"/>
        </w:rPr>
        <w:t xml:space="preserve"> the RMs will discuss with the Associate Director of Operations </w:t>
      </w:r>
      <w:r w:rsidRPr="3DEF7EB8" w:rsidR="3A0C321D">
        <w:rPr>
          <w:rFonts w:ascii="Times New Roman" w:hAnsi="Times New Roman" w:cs="Times New Roman"/>
          <w:sz w:val="24"/>
          <w:szCs w:val="24"/>
        </w:rPr>
        <w:t xml:space="preserve">and the Associate Director of Compliance </w:t>
      </w:r>
      <w:r w:rsidRPr="3DEF7EB8">
        <w:rPr>
          <w:rFonts w:ascii="Times New Roman" w:hAnsi="Times New Roman" w:cs="Times New Roman"/>
          <w:sz w:val="24"/>
          <w:szCs w:val="24"/>
        </w:rPr>
        <w:t>any areas of discrepancy or concerns that were note</w:t>
      </w:r>
      <w:r w:rsidR="00481428">
        <w:rPr>
          <w:rFonts w:ascii="Times New Roman" w:hAnsi="Times New Roman" w:cs="Times New Roman"/>
          <w:sz w:val="24"/>
          <w:szCs w:val="24"/>
        </w:rPr>
        <w:t>d</w:t>
      </w:r>
      <w:r w:rsidRPr="3DEF7EB8" w:rsidR="412E1D4B">
        <w:rPr>
          <w:rFonts w:ascii="Times New Roman" w:hAnsi="Times New Roman" w:cs="Times New Roman"/>
          <w:sz w:val="24"/>
          <w:szCs w:val="24"/>
        </w:rPr>
        <w:t xml:space="preserve"> and</w:t>
      </w:r>
      <w:r w:rsidRPr="3DEF7EB8">
        <w:rPr>
          <w:rFonts w:ascii="Times New Roman" w:hAnsi="Times New Roman" w:cs="Times New Roman"/>
          <w:sz w:val="24"/>
          <w:szCs w:val="24"/>
        </w:rPr>
        <w:t xml:space="preserve"> determine any areas where staff may benefit from additional Training.</w:t>
      </w:r>
    </w:p>
    <w:p w:rsidRPr="009D5700" w:rsidR="00AC6400" w:rsidP="009D5700" w:rsidRDefault="00AC6400" w14:paraId="53F2E538" w14:textId="362DA109">
      <w:pPr>
        <w:pStyle w:val="ListParagraph"/>
        <w:numPr>
          <w:ilvl w:val="1"/>
          <w:numId w:val="30"/>
        </w:numPr>
        <w:spacing w:after="0" w:line="240" w:lineRule="auto"/>
        <w:rPr>
          <w:rFonts w:ascii="Times New Roman" w:hAnsi="Times New Roman" w:cs="Times New Roman"/>
          <w:sz w:val="24"/>
          <w:szCs w:val="24"/>
        </w:rPr>
      </w:pPr>
      <w:r w:rsidRPr="3EA6CFE4">
        <w:rPr>
          <w:rFonts w:ascii="Times New Roman" w:hAnsi="Times New Roman" w:cs="Times New Roman"/>
          <w:sz w:val="24"/>
          <w:szCs w:val="24"/>
        </w:rPr>
        <w:t>Notes from these meetings will also be kept and uploaded in the RM Teams</w:t>
      </w:r>
    </w:p>
    <w:p w:rsidR="009D5700" w:rsidP="009D5700" w:rsidRDefault="009D5700" w14:paraId="52E299DC" w14:textId="77777777">
      <w:pPr>
        <w:pStyle w:val="ListParagraph"/>
        <w:spacing w:after="0" w:line="240" w:lineRule="auto"/>
        <w:rPr>
          <w:rFonts w:ascii="Times New Roman" w:hAnsi="Times New Roman" w:cs="Times New Roman"/>
          <w:b/>
          <w:sz w:val="24"/>
          <w:szCs w:val="24"/>
        </w:rPr>
      </w:pPr>
    </w:p>
    <w:p w:rsidR="009D5700" w:rsidP="009D5700" w:rsidRDefault="009D5700" w14:paraId="4D639C22" w14:textId="77777777">
      <w:pPr>
        <w:pStyle w:val="ListParagraph"/>
        <w:spacing w:after="0" w:line="240" w:lineRule="auto"/>
        <w:rPr>
          <w:rFonts w:ascii="Times New Roman" w:hAnsi="Times New Roman" w:cs="Times New Roman"/>
          <w:b/>
          <w:sz w:val="24"/>
          <w:szCs w:val="24"/>
        </w:rPr>
      </w:pPr>
    </w:p>
    <w:p w:rsidRPr="00E6309C" w:rsidR="00921E07" w:rsidP="00E6309C" w:rsidRDefault="00E6309C" w14:paraId="5D3D294A" w14:textId="5A3564A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6309C" w:rsidR="00921E07">
        <w:rPr>
          <w:rFonts w:ascii="Times New Roman" w:hAnsi="Times New Roman" w:cs="Times New Roman"/>
          <w:b/>
          <w:sz w:val="24"/>
          <w:szCs w:val="24"/>
          <w:u w:val="single"/>
        </w:rPr>
        <w:t xml:space="preserve">The Quality Improvement </w:t>
      </w:r>
      <w:r w:rsidRPr="00E6309C" w:rsidR="00C0131F">
        <w:rPr>
          <w:rFonts w:ascii="Times New Roman" w:hAnsi="Times New Roman" w:cs="Times New Roman"/>
          <w:b/>
          <w:sz w:val="24"/>
          <w:szCs w:val="24"/>
          <w:u w:val="single"/>
        </w:rPr>
        <w:t xml:space="preserve">(QI) Review </w:t>
      </w:r>
      <w:r w:rsidRPr="00E6309C" w:rsidR="00562278">
        <w:rPr>
          <w:rFonts w:ascii="Times New Roman" w:hAnsi="Times New Roman" w:cs="Times New Roman"/>
          <w:b/>
          <w:sz w:val="24"/>
          <w:szCs w:val="24"/>
          <w:u w:val="single"/>
        </w:rPr>
        <w:t>Specialist will</w:t>
      </w:r>
      <w:r w:rsidRPr="00E6309C" w:rsidR="00562278">
        <w:rPr>
          <w:rFonts w:ascii="Times New Roman" w:hAnsi="Times New Roman" w:cs="Times New Roman"/>
          <w:b/>
          <w:sz w:val="24"/>
          <w:szCs w:val="24"/>
        </w:rPr>
        <w:t>:</w:t>
      </w:r>
    </w:p>
    <w:p w:rsidRPr="00425223" w:rsidR="00562278" w:rsidP="00425223" w:rsidRDefault="00562278" w14:paraId="5DB9A177" w14:textId="2578AE36">
      <w:pPr>
        <w:spacing w:after="0" w:line="240" w:lineRule="auto"/>
        <w:rPr>
          <w:rFonts w:ascii="Times New Roman" w:hAnsi="Times New Roman" w:cs="Times New Roman"/>
          <w:sz w:val="24"/>
          <w:szCs w:val="24"/>
        </w:rPr>
      </w:pPr>
    </w:p>
    <w:p w:rsidRPr="00425223" w:rsidR="00921E07" w:rsidP="00425223" w:rsidRDefault="009A4BEF" w14:paraId="1723239E" w14:textId="0D89CE64">
      <w:pPr>
        <w:pStyle w:val="ListParagraph"/>
        <w:numPr>
          <w:ilvl w:val="0"/>
          <w:numId w:val="40"/>
        </w:numPr>
        <w:spacing w:after="0" w:line="240" w:lineRule="auto"/>
        <w:rPr>
          <w:rFonts w:ascii="Times New Roman" w:hAnsi="Times New Roman" w:cs="Times New Roman"/>
          <w:sz w:val="24"/>
          <w:szCs w:val="24"/>
        </w:rPr>
      </w:pPr>
      <w:r w:rsidRPr="536A2415">
        <w:rPr>
          <w:rFonts w:ascii="Times New Roman" w:hAnsi="Times New Roman" w:cs="Times New Roman"/>
          <w:sz w:val="24"/>
          <w:szCs w:val="24"/>
        </w:rPr>
        <w:t>C</w:t>
      </w:r>
      <w:r w:rsidRPr="536A2415" w:rsidR="00921E07">
        <w:rPr>
          <w:rFonts w:ascii="Times New Roman" w:hAnsi="Times New Roman" w:cs="Times New Roman"/>
          <w:sz w:val="24"/>
          <w:szCs w:val="24"/>
        </w:rPr>
        <w:t xml:space="preserve">onduct a look behind </w:t>
      </w:r>
      <w:r w:rsidRPr="536A2415" w:rsidR="007F2A76">
        <w:rPr>
          <w:rFonts w:ascii="Times New Roman" w:hAnsi="Times New Roman" w:cs="Times New Roman"/>
          <w:sz w:val="24"/>
          <w:szCs w:val="24"/>
        </w:rPr>
        <w:t>on</w:t>
      </w:r>
      <w:r w:rsidRPr="536A2415" w:rsidR="3E35B5E0">
        <w:rPr>
          <w:rFonts w:ascii="Times New Roman" w:hAnsi="Times New Roman" w:cs="Times New Roman"/>
          <w:sz w:val="24"/>
          <w:szCs w:val="24"/>
        </w:rPr>
        <w:t xml:space="preserve"> </w:t>
      </w:r>
      <w:r w:rsidRPr="536A2415" w:rsidR="007C70EB">
        <w:rPr>
          <w:rFonts w:ascii="Times New Roman" w:hAnsi="Times New Roman" w:cs="Times New Roman"/>
          <w:sz w:val="24"/>
          <w:szCs w:val="24"/>
        </w:rPr>
        <w:t>two (</w:t>
      </w:r>
      <w:r w:rsidRPr="536A2415" w:rsidR="3E35B5E0">
        <w:rPr>
          <w:rFonts w:ascii="Times New Roman" w:hAnsi="Times New Roman" w:cs="Times New Roman"/>
          <w:sz w:val="24"/>
          <w:szCs w:val="24"/>
        </w:rPr>
        <w:t>2</w:t>
      </w:r>
      <w:r w:rsidRPr="536A2415" w:rsidR="007C70EB">
        <w:rPr>
          <w:rFonts w:ascii="Times New Roman" w:hAnsi="Times New Roman" w:cs="Times New Roman"/>
          <w:sz w:val="24"/>
          <w:szCs w:val="24"/>
        </w:rPr>
        <w:t>)</w:t>
      </w:r>
      <w:r w:rsidRPr="536A2415" w:rsidR="3E35B5E0">
        <w:rPr>
          <w:rFonts w:ascii="Times New Roman" w:hAnsi="Times New Roman" w:cs="Times New Roman"/>
          <w:sz w:val="24"/>
          <w:szCs w:val="24"/>
        </w:rPr>
        <w:t xml:space="preserve"> completed and approved licensing reports each week focusing </w:t>
      </w:r>
      <w:r w:rsidRPr="536A2415" w:rsidR="5AA764D2">
        <w:rPr>
          <w:rFonts w:ascii="Times New Roman" w:hAnsi="Times New Roman" w:cs="Times New Roman"/>
          <w:sz w:val="24"/>
          <w:szCs w:val="24"/>
        </w:rPr>
        <w:t>the</w:t>
      </w:r>
      <w:r w:rsidRPr="536A2415" w:rsidR="3E35B5E0">
        <w:rPr>
          <w:rFonts w:ascii="Times New Roman" w:hAnsi="Times New Roman" w:cs="Times New Roman"/>
          <w:sz w:val="24"/>
          <w:szCs w:val="24"/>
        </w:rPr>
        <w:t xml:space="preserve"> review </w:t>
      </w:r>
      <w:r w:rsidRPr="536A2415" w:rsidR="00B525A6">
        <w:rPr>
          <w:rFonts w:ascii="Times New Roman" w:hAnsi="Times New Roman" w:cs="Times New Roman"/>
          <w:sz w:val="24"/>
          <w:szCs w:val="24"/>
        </w:rPr>
        <w:t xml:space="preserve">on </w:t>
      </w:r>
      <w:r w:rsidRPr="536A2415" w:rsidR="02DF00C5">
        <w:rPr>
          <w:rFonts w:ascii="Times New Roman" w:hAnsi="Times New Roman" w:cs="Times New Roman"/>
          <w:sz w:val="24"/>
          <w:szCs w:val="24"/>
        </w:rPr>
        <w:t>o</w:t>
      </w:r>
      <w:r w:rsidRPr="536A2415" w:rsidR="67F1D62E">
        <w:rPr>
          <w:rFonts w:ascii="Times New Roman" w:hAnsi="Times New Roman" w:cs="Times New Roman"/>
          <w:sz w:val="24"/>
          <w:szCs w:val="24"/>
        </w:rPr>
        <w:t>nly regulations 520</w:t>
      </w:r>
      <w:r w:rsidRPr="536A2415" w:rsidR="00B525A6">
        <w:rPr>
          <w:rFonts w:ascii="Times New Roman" w:hAnsi="Times New Roman" w:cs="Times New Roman"/>
          <w:sz w:val="24"/>
          <w:szCs w:val="24"/>
        </w:rPr>
        <w:t xml:space="preserve"> and </w:t>
      </w:r>
      <w:r w:rsidRPr="536A2415" w:rsidR="67F1D62E">
        <w:rPr>
          <w:rFonts w:ascii="Times New Roman" w:hAnsi="Times New Roman" w:cs="Times New Roman"/>
          <w:sz w:val="24"/>
          <w:szCs w:val="24"/>
        </w:rPr>
        <w:t>620</w:t>
      </w:r>
      <w:r w:rsidRPr="536A2415" w:rsidR="00B525A6">
        <w:rPr>
          <w:rFonts w:ascii="Times New Roman" w:hAnsi="Times New Roman" w:cs="Times New Roman"/>
          <w:sz w:val="24"/>
          <w:szCs w:val="24"/>
        </w:rPr>
        <w:t>.</w:t>
      </w:r>
      <w:r w:rsidRPr="536A2415" w:rsidR="67F1D62E">
        <w:rPr>
          <w:rFonts w:ascii="Times New Roman" w:hAnsi="Times New Roman" w:cs="Times New Roman"/>
          <w:sz w:val="24"/>
          <w:szCs w:val="24"/>
        </w:rPr>
        <w:t xml:space="preserve"> </w:t>
      </w:r>
    </w:p>
    <w:p w:rsidRPr="00425223" w:rsidR="00921E07" w:rsidP="00425223" w:rsidRDefault="13AEBD28" w14:paraId="5152B019" w14:textId="58F6B43F">
      <w:pPr>
        <w:pStyle w:val="ListParagraph"/>
        <w:numPr>
          <w:ilvl w:val="0"/>
          <w:numId w:val="40"/>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 xml:space="preserve">The QI </w:t>
      </w:r>
      <w:r w:rsidRPr="00425223" w:rsidR="00FB4007">
        <w:rPr>
          <w:rFonts w:ascii="Times New Roman" w:hAnsi="Times New Roman" w:cs="Times New Roman"/>
          <w:sz w:val="24"/>
          <w:szCs w:val="24"/>
        </w:rPr>
        <w:t xml:space="preserve">Review </w:t>
      </w:r>
      <w:r w:rsidRPr="00425223" w:rsidR="007C70EB">
        <w:rPr>
          <w:rFonts w:ascii="Times New Roman" w:hAnsi="Times New Roman" w:cs="Times New Roman"/>
          <w:sz w:val="24"/>
          <w:szCs w:val="24"/>
        </w:rPr>
        <w:t xml:space="preserve">Specialist will alternate regions that are reviewed and will choose a different LS each week to review. </w:t>
      </w:r>
    </w:p>
    <w:p w:rsidRPr="00425223" w:rsidR="00921E07" w:rsidP="00425223" w:rsidRDefault="007C70EB" w14:paraId="6D49382B" w14:textId="0E595A77">
      <w:pPr>
        <w:pStyle w:val="ListParagraph"/>
        <w:numPr>
          <w:ilvl w:val="0"/>
          <w:numId w:val="40"/>
        </w:numPr>
        <w:spacing w:after="0" w:line="240" w:lineRule="auto"/>
        <w:rPr>
          <w:rFonts w:ascii="Times New Roman" w:hAnsi="Times New Roman" w:cs="Times New Roman" w:eastAsiaTheme="minorEastAsia"/>
          <w:sz w:val="24"/>
          <w:szCs w:val="24"/>
        </w:rPr>
      </w:pPr>
      <w:r w:rsidRPr="00425223">
        <w:rPr>
          <w:rFonts w:ascii="Times New Roman" w:hAnsi="Times New Roman" w:cs="Times New Roman"/>
          <w:sz w:val="24"/>
          <w:szCs w:val="24"/>
        </w:rPr>
        <w:t xml:space="preserve">The QI Review Specialist will not conduct a look behind on any providers for which consultation </w:t>
      </w:r>
      <w:r w:rsidRPr="00425223" w:rsidR="554D2775">
        <w:rPr>
          <w:rFonts w:ascii="Times New Roman" w:hAnsi="Times New Roman" w:cs="Times New Roman"/>
          <w:sz w:val="24"/>
          <w:szCs w:val="24"/>
        </w:rPr>
        <w:t>was</w:t>
      </w:r>
      <w:r w:rsidRPr="00425223">
        <w:rPr>
          <w:rFonts w:ascii="Times New Roman" w:hAnsi="Times New Roman" w:cs="Times New Roman"/>
          <w:sz w:val="24"/>
          <w:szCs w:val="24"/>
        </w:rPr>
        <w:t xml:space="preserve"> provided to the Licensing Specialist or the Regional Manager.</w:t>
      </w:r>
    </w:p>
    <w:p w:rsidRPr="00425223" w:rsidR="007C70EB" w:rsidP="00425223" w:rsidRDefault="007C70EB" w14:paraId="539651FE" w14:textId="7F338912">
      <w:pPr>
        <w:pStyle w:val="ListParagraph"/>
        <w:spacing w:after="0" w:line="240" w:lineRule="auto"/>
        <w:ind w:left="1080"/>
        <w:rPr>
          <w:rFonts w:ascii="Times New Roman" w:hAnsi="Times New Roman" w:cs="Times New Roman"/>
          <w:sz w:val="24"/>
          <w:szCs w:val="24"/>
        </w:rPr>
      </w:pPr>
    </w:p>
    <w:p w:rsidRPr="00EB78E6" w:rsidR="007C70EB" w:rsidP="3EA6CFE4" w:rsidRDefault="00562278" w14:paraId="771E78DD" w14:textId="5579E684">
      <w:pPr>
        <w:pStyle w:val="ListParagraph"/>
        <w:spacing w:after="0" w:line="240" w:lineRule="auto"/>
        <w:ind w:left="1080"/>
        <w:rPr>
          <w:rFonts w:ascii="Times New Roman" w:hAnsi="Times New Roman" w:cs="Times New Roman"/>
          <w:sz w:val="24"/>
          <w:szCs w:val="24"/>
        </w:rPr>
      </w:pPr>
      <w:r w:rsidRPr="701D23E7">
        <w:rPr>
          <w:rFonts w:ascii="Times New Roman" w:hAnsi="Times New Roman" w:cs="Times New Roman"/>
          <w:b/>
          <w:bCs/>
          <w:sz w:val="24"/>
          <w:szCs w:val="24"/>
        </w:rPr>
        <w:t>***</w:t>
      </w:r>
      <w:r w:rsidRPr="701D23E7">
        <w:rPr>
          <w:rFonts w:ascii="Times New Roman" w:hAnsi="Times New Roman" w:cs="Times New Roman"/>
          <w:sz w:val="24"/>
          <w:szCs w:val="24"/>
        </w:rPr>
        <w:t xml:space="preserve"> </w:t>
      </w:r>
      <w:r w:rsidRPr="701D23E7" w:rsidR="007C70EB">
        <w:rPr>
          <w:rFonts w:ascii="Times New Roman" w:hAnsi="Times New Roman" w:cs="Times New Roman"/>
          <w:sz w:val="24"/>
          <w:szCs w:val="24"/>
        </w:rPr>
        <w:t>The following steps will be followed</w:t>
      </w:r>
      <w:r w:rsidRPr="701D23E7" w:rsidR="00DD551C">
        <w:rPr>
          <w:rFonts w:ascii="Times New Roman" w:hAnsi="Times New Roman" w:cs="Times New Roman"/>
          <w:sz w:val="24"/>
          <w:szCs w:val="24"/>
        </w:rPr>
        <w:t xml:space="preserve"> for </w:t>
      </w:r>
      <w:r w:rsidRPr="701D23E7" w:rsidR="56B7591D">
        <w:rPr>
          <w:rFonts w:ascii="Times New Roman" w:hAnsi="Times New Roman" w:cs="Times New Roman"/>
          <w:sz w:val="24"/>
          <w:szCs w:val="24"/>
        </w:rPr>
        <w:t>the 2024</w:t>
      </w:r>
      <w:r w:rsidRPr="701D23E7" w:rsidR="27675352">
        <w:rPr>
          <w:rFonts w:ascii="Times New Roman" w:hAnsi="Times New Roman" w:cs="Times New Roman"/>
          <w:sz w:val="24"/>
          <w:szCs w:val="24"/>
        </w:rPr>
        <w:t>,</w:t>
      </w:r>
      <w:r w:rsidRPr="701D23E7" w:rsidR="64D5395B">
        <w:rPr>
          <w:rFonts w:ascii="Times New Roman" w:hAnsi="Times New Roman" w:cs="Times New Roman"/>
          <w:sz w:val="24"/>
          <w:szCs w:val="24"/>
        </w:rPr>
        <w:t xml:space="preserve"> </w:t>
      </w:r>
      <w:r w:rsidRPr="701D23E7" w:rsidR="40538EBA">
        <w:rPr>
          <w:rFonts w:ascii="Times New Roman" w:hAnsi="Times New Roman" w:cs="Times New Roman"/>
          <w:sz w:val="24"/>
          <w:szCs w:val="24"/>
        </w:rPr>
        <w:t>Effective 1/29/24</w:t>
      </w:r>
      <w:r w:rsidRPr="701D23E7" w:rsidR="261D4C0F">
        <w:rPr>
          <w:rFonts w:ascii="Times New Roman" w:hAnsi="Times New Roman" w:cs="Times New Roman"/>
          <w:sz w:val="24"/>
          <w:szCs w:val="24"/>
        </w:rPr>
        <w:t xml:space="preserve">, </w:t>
      </w:r>
      <w:r w:rsidRPr="701D23E7" w:rsidR="00DD551C">
        <w:rPr>
          <w:rFonts w:ascii="Times New Roman" w:hAnsi="Times New Roman" w:cs="Times New Roman"/>
          <w:sz w:val="24"/>
          <w:szCs w:val="24"/>
        </w:rPr>
        <w:t>Unannounced Inspections</w:t>
      </w:r>
      <w:r w:rsidRPr="701D23E7" w:rsidR="56E93143">
        <w:rPr>
          <w:rFonts w:ascii="Times New Roman" w:hAnsi="Times New Roman" w:cs="Times New Roman"/>
          <w:sz w:val="24"/>
          <w:szCs w:val="24"/>
        </w:rPr>
        <w:t xml:space="preserve"> (</w:t>
      </w:r>
      <w:r w:rsidRPr="701D23E7" w:rsidR="013ACFA1">
        <w:rPr>
          <w:rFonts w:ascii="Times New Roman" w:hAnsi="Times New Roman" w:cs="Times New Roman"/>
          <w:sz w:val="24"/>
          <w:szCs w:val="24"/>
        </w:rPr>
        <w:t xml:space="preserve">Providers are required to submit the following via </w:t>
      </w:r>
      <w:r w:rsidRPr="701D23E7" w:rsidR="00C94B36">
        <w:rPr>
          <w:rFonts w:ascii="Times New Roman" w:hAnsi="Times New Roman" w:cs="Times New Roman"/>
          <w:sz w:val="24"/>
          <w:szCs w:val="24"/>
        </w:rPr>
        <w:t xml:space="preserve">CONNECT:  </w:t>
      </w:r>
      <w:r w:rsidRPr="701D23E7" w:rsidR="013ACFA1">
        <w:rPr>
          <w:rFonts w:ascii="Times New Roman" w:hAnsi="Times New Roman" w:cs="Times New Roman"/>
          <w:sz w:val="24"/>
          <w:szCs w:val="24"/>
        </w:rPr>
        <w:t xml:space="preserve">Risk Management Attestation and job description of RM; </w:t>
      </w:r>
      <w:r w:rsidRPr="701D23E7" w:rsidR="672022FC">
        <w:rPr>
          <w:rFonts w:ascii="Times New Roman" w:hAnsi="Times New Roman" w:cs="Times New Roman"/>
          <w:sz w:val="24"/>
          <w:szCs w:val="24"/>
        </w:rPr>
        <w:t xml:space="preserve">Risk Management Plan, </w:t>
      </w:r>
      <w:r w:rsidRPr="701D23E7" w:rsidR="09F5DC7A">
        <w:rPr>
          <w:rFonts w:ascii="Times New Roman" w:hAnsi="Times New Roman" w:cs="Times New Roman"/>
          <w:sz w:val="24"/>
          <w:szCs w:val="24"/>
        </w:rPr>
        <w:t>Systemic Risk Assessment; Quality Improvement Policies and procedures that demonstrate QI program and outline criteria for 620.D; Quality Improvement Plan)</w:t>
      </w:r>
      <w:r w:rsidRPr="701D23E7" w:rsidR="007C70EB">
        <w:rPr>
          <w:rFonts w:ascii="Times New Roman" w:hAnsi="Times New Roman" w:cs="Times New Roman"/>
          <w:sz w:val="24"/>
          <w:szCs w:val="24"/>
        </w:rPr>
        <w:t>:</w:t>
      </w:r>
    </w:p>
    <w:p w:rsidRPr="00425223" w:rsidR="00562278" w:rsidP="00425223" w:rsidRDefault="00562278" w14:paraId="598603A2" w14:textId="77777777">
      <w:pPr>
        <w:pStyle w:val="ListParagraph"/>
        <w:spacing w:after="0" w:line="240" w:lineRule="auto"/>
        <w:ind w:left="1080"/>
        <w:rPr>
          <w:rFonts w:ascii="Times New Roman" w:hAnsi="Times New Roman" w:cs="Times New Roman"/>
          <w:sz w:val="24"/>
          <w:szCs w:val="24"/>
        </w:rPr>
      </w:pPr>
    </w:p>
    <w:p w:rsidRPr="001566B7" w:rsidR="13AEBD28" w:rsidP="001566B7" w:rsidRDefault="007C70EB" w14:paraId="2C02A94D" w14:textId="28F9DA7C">
      <w:pPr>
        <w:pStyle w:val="ListParagraph"/>
        <w:numPr>
          <w:ilvl w:val="0"/>
          <w:numId w:val="38"/>
        </w:numPr>
        <w:spacing w:after="0" w:line="240" w:lineRule="auto"/>
        <w:rPr>
          <w:rFonts w:ascii="Times New Roman" w:hAnsi="Times New Roman" w:cs="Times New Roman"/>
          <w:sz w:val="24"/>
          <w:szCs w:val="24"/>
          <w:highlight w:val="yellow"/>
        </w:rPr>
      </w:pPr>
      <w:r w:rsidRPr="536A2415">
        <w:rPr>
          <w:rFonts w:ascii="Times New Roman" w:hAnsi="Times New Roman" w:cs="Times New Roman"/>
          <w:color w:val="FF0000"/>
          <w:sz w:val="24"/>
          <w:szCs w:val="24"/>
          <w:u w:val="single"/>
        </w:rPr>
        <w:t>Review 520.A</w:t>
      </w:r>
      <w:r w:rsidRPr="536A2415">
        <w:rPr>
          <w:rFonts w:ascii="Times New Roman" w:hAnsi="Times New Roman" w:cs="Times New Roman"/>
          <w:color w:val="FF0000"/>
          <w:sz w:val="24"/>
          <w:szCs w:val="24"/>
        </w:rPr>
        <w:t xml:space="preserve"> </w:t>
      </w:r>
      <w:r w:rsidRPr="536A2415">
        <w:rPr>
          <w:rFonts w:ascii="Times New Roman" w:hAnsi="Times New Roman" w:cs="Times New Roman"/>
          <w:sz w:val="24"/>
          <w:szCs w:val="24"/>
        </w:rPr>
        <w:t>by reviewing the Attestation and job description submitted by the provider in CONNECT Portal</w:t>
      </w:r>
      <w:r w:rsidRPr="536A2415" w:rsidR="35242CEA">
        <w:rPr>
          <w:rFonts w:ascii="Times New Roman" w:hAnsi="Times New Roman" w:cs="Times New Roman"/>
          <w:sz w:val="24"/>
          <w:szCs w:val="24"/>
        </w:rPr>
        <w:t>.</w:t>
      </w:r>
      <w:r w:rsidRPr="536A2415">
        <w:rPr>
          <w:rFonts w:ascii="Times New Roman" w:hAnsi="Times New Roman" w:cs="Times New Roman"/>
          <w:sz w:val="24"/>
          <w:szCs w:val="24"/>
        </w:rPr>
        <w:t xml:space="preserve"> Make a compliance determination, including rationale (documenting on the QI Review Specialist’s worksheet).</w:t>
      </w:r>
    </w:p>
    <w:p w:rsidR="4B410F5E" w:rsidP="536A2415" w:rsidRDefault="4B410F5E" w14:paraId="7F128333" w14:textId="5ACD1B18">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color w:val="FF0000"/>
          <w:sz w:val="24"/>
          <w:szCs w:val="24"/>
          <w:u w:val="single"/>
        </w:rPr>
        <w:t xml:space="preserve">Review 520.B </w:t>
      </w:r>
      <w:r w:rsidRPr="536A2415">
        <w:rPr>
          <w:rFonts w:ascii="Times New Roman" w:hAnsi="Times New Roman" w:cs="Times New Roman"/>
          <w:sz w:val="24"/>
          <w:szCs w:val="24"/>
        </w:rPr>
        <w:t>by reviewing the risk management plan submitted by the provider via CONNECT Portal. Make a compliance determination, including rationale (documenting on the QI Review Specialist’s worksheet).</w:t>
      </w:r>
    </w:p>
    <w:p w:rsidRPr="00425223" w:rsidR="13AEBD28" w:rsidP="00425223" w:rsidRDefault="0021563E" w14:paraId="32586B57" w14:textId="6353D957">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color w:val="FF0000"/>
          <w:sz w:val="24"/>
          <w:szCs w:val="24"/>
          <w:u w:val="single"/>
        </w:rPr>
        <w:t>Review 520.C.1-5</w:t>
      </w:r>
      <w:r w:rsidRPr="536A2415" w:rsidR="7AD30B89">
        <w:rPr>
          <w:rFonts w:ascii="Times New Roman" w:hAnsi="Times New Roman" w:cs="Times New Roman"/>
          <w:color w:val="FF0000"/>
          <w:sz w:val="24"/>
          <w:szCs w:val="24"/>
          <w:u w:val="single"/>
        </w:rPr>
        <w:t xml:space="preserve"> and 520.D</w:t>
      </w:r>
      <w:r w:rsidRPr="536A2415">
        <w:rPr>
          <w:rFonts w:ascii="Times New Roman" w:hAnsi="Times New Roman" w:cs="Times New Roman"/>
          <w:color w:val="FF0000"/>
          <w:sz w:val="24"/>
          <w:szCs w:val="24"/>
        </w:rPr>
        <w:t xml:space="preserve"> </w:t>
      </w:r>
      <w:r w:rsidRPr="536A2415">
        <w:rPr>
          <w:rFonts w:ascii="Times New Roman" w:hAnsi="Times New Roman" w:cs="Times New Roman"/>
          <w:sz w:val="24"/>
          <w:szCs w:val="24"/>
        </w:rPr>
        <w:t xml:space="preserve">by reviewing the systemic risk assessment submitted by the provider via CONNECT Portal. </w:t>
      </w:r>
      <w:r w:rsidRPr="536A2415" w:rsidR="13AEBD28">
        <w:rPr>
          <w:rFonts w:ascii="Times New Roman" w:hAnsi="Times New Roman" w:cs="Times New Roman"/>
          <w:sz w:val="24"/>
          <w:szCs w:val="24"/>
        </w:rPr>
        <w:t>Make a compliance determination, including rationale</w:t>
      </w:r>
      <w:r w:rsidRPr="536A2415" w:rsidR="3AD89C5D">
        <w:rPr>
          <w:rFonts w:ascii="Times New Roman" w:hAnsi="Times New Roman" w:cs="Times New Roman"/>
          <w:sz w:val="24"/>
          <w:szCs w:val="24"/>
        </w:rPr>
        <w:t xml:space="preserve"> (documenting on the QI </w:t>
      </w:r>
      <w:r w:rsidRPr="536A2415" w:rsidR="00C0131F">
        <w:rPr>
          <w:rFonts w:ascii="Times New Roman" w:hAnsi="Times New Roman" w:cs="Times New Roman"/>
          <w:sz w:val="24"/>
          <w:szCs w:val="24"/>
        </w:rPr>
        <w:t xml:space="preserve">Review </w:t>
      </w:r>
      <w:r w:rsidRPr="536A2415" w:rsidR="3AD89C5D">
        <w:rPr>
          <w:rFonts w:ascii="Times New Roman" w:hAnsi="Times New Roman" w:cs="Times New Roman"/>
          <w:sz w:val="24"/>
          <w:szCs w:val="24"/>
        </w:rPr>
        <w:t>Specialist</w:t>
      </w:r>
      <w:r w:rsidRPr="536A2415" w:rsidR="6EA48378">
        <w:rPr>
          <w:rFonts w:ascii="Times New Roman" w:hAnsi="Times New Roman" w:cs="Times New Roman"/>
          <w:sz w:val="24"/>
          <w:szCs w:val="24"/>
        </w:rPr>
        <w:t>’s</w:t>
      </w:r>
      <w:r w:rsidRPr="536A2415" w:rsidR="3AD89C5D">
        <w:rPr>
          <w:rFonts w:ascii="Times New Roman" w:hAnsi="Times New Roman" w:cs="Times New Roman"/>
          <w:sz w:val="24"/>
          <w:szCs w:val="24"/>
        </w:rPr>
        <w:t xml:space="preserve"> worksheet)</w:t>
      </w:r>
      <w:r w:rsidRPr="536A2415" w:rsidR="00DD551C">
        <w:rPr>
          <w:rFonts w:ascii="Times New Roman" w:hAnsi="Times New Roman" w:cs="Times New Roman"/>
          <w:sz w:val="24"/>
          <w:szCs w:val="24"/>
        </w:rPr>
        <w:t>.</w:t>
      </w:r>
    </w:p>
    <w:p w:rsidRPr="00425223" w:rsidR="0021563E" w:rsidP="00425223" w:rsidRDefault="0021563E" w14:paraId="2ED0FFEE" w14:textId="15FB5F68">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color w:val="FF0000"/>
          <w:sz w:val="24"/>
          <w:szCs w:val="24"/>
          <w:u w:val="single"/>
        </w:rPr>
        <w:t>Review 620.A</w:t>
      </w:r>
      <w:r w:rsidRPr="536A2415">
        <w:rPr>
          <w:rFonts w:ascii="Times New Roman" w:hAnsi="Times New Roman" w:cs="Times New Roman"/>
          <w:color w:val="FF0000"/>
          <w:sz w:val="24"/>
          <w:szCs w:val="24"/>
        </w:rPr>
        <w:t xml:space="preserve"> </w:t>
      </w:r>
      <w:r w:rsidRPr="536A2415">
        <w:rPr>
          <w:rFonts w:ascii="Times New Roman" w:hAnsi="Times New Roman" w:cs="Times New Roman"/>
          <w:sz w:val="24"/>
          <w:szCs w:val="24"/>
        </w:rPr>
        <w:t xml:space="preserve">by reviewing the provider’s QI Program submitted by the provider via CONNECT Portal. Make a compliance determination, including rationale (documenting </w:t>
      </w:r>
      <w:r w:rsidRPr="536A2415" w:rsidR="00DD551C">
        <w:rPr>
          <w:rFonts w:ascii="Times New Roman" w:hAnsi="Times New Roman" w:cs="Times New Roman"/>
          <w:sz w:val="24"/>
          <w:szCs w:val="24"/>
        </w:rPr>
        <w:t>on the QI Review Specialist’s worksheet).</w:t>
      </w:r>
    </w:p>
    <w:p w:rsidRPr="00425223" w:rsidR="00DD551C" w:rsidP="00425223" w:rsidRDefault="00DD551C" w14:paraId="473E41EC" w14:textId="57002530">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color w:val="FF0000"/>
          <w:sz w:val="24"/>
          <w:szCs w:val="24"/>
          <w:u w:val="single"/>
        </w:rPr>
        <w:t>Review 620.B</w:t>
      </w:r>
      <w:r w:rsidRPr="536A2415">
        <w:rPr>
          <w:rFonts w:ascii="Times New Roman" w:hAnsi="Times New Roman" w:cs="Times New Roman"/>
          <w:color w:val="FF0000"/>
          <w:sz w:val="24"/>
          <w:szCs w:val="24"/>
        </w:rPr>
        <w:t xml:space="preserve"> </w:t>
      </w:r>
      <w:r w:rsidRPr="536A2415">
        <w:rPr>
          <w:rFonts w:ascii="Times New Roman" w:hAnsi="Times New Roman" w:cs="Times New Roman"/>
          <w:sz w:val="24"/>
          <w:szCs w:val="24"/>
        </w:rPr>
        <w:t>by reviewing the provider’s documents submitted via CONNECT Portal to include (policies and procedure, evidence of QI tools). Make a compliance determination, including rationale (documenting on the QI Review Specialist’s worksheet).</w:t>
      </w:r>
    </w:p>
    <w:p w:rsidR="00DD551C" w:rsidP="00425223" w:rsidRDefault="00DD551C" w14:paraId="3B9F783B" w14:textId="4932FA09">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color w:val="FF0000"/>
          <w:sz w:val="24"/>
          <w:szCs w:val="24"/>
          <w:u w:val="single"/>
        </w:rPr>
        <w:t>Review 620.C.1-5</w:t>
      </w:r>
      <w:r w:rsidRPr="536A2415">
        <w:rPr>
          <w:rFonts w:ascii="Times New Roman" w:hAnsi="Times New Roman" w:cs="Times New Roman"/>
          <w:color w:val="FF0000"/>
          <w:sz w:val="24"/>
          <w:szCs w:val="24"/>
        </w:rPr>
        <w:t xml:space="preserve"> </w:t>
      </w:r>
      <w:r w:rsidRPr="536A2415">
        <w:rPr>
          <w:rFonts w:ascii="Times New Roman" w:hAnsi="Times New Roman" w:cs="Times New Roman"/>
          <w:sz w:val="24"/>
          <w:szCs w:val="24"/>
        </w:rPr>
        <w:t>by reviewing the provider’s QI plan as submitted via CONNECT Portal.</w:t>
      </w:r>
    </w:p>
    <w:p w:rsidR="00DD551C" w:rsidP="00425223" w:rsidRDefault="00DD551C" w14:paraId="0489CB04" w14:textId="7CBB604E">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color w:val="FF0000"/>
          <w:sz w:val="24"/>
          <w:szCs w:val="24"/>
          <w:u w:val="single"/>
        </w:rPr>
        <w:t>Review 620.D.1-3</w:t>
      </w:r>
      <w:r w:rsidRPr="536A2415">
        <w:rPr>
          <w:rFonts w:ascii="Times New Roman" w:hAnsi="Times New Roman" w:cs="Times New Roman"/>
          <w:sz w:val="24"/>
          <w:szCs w:val="24"/>
        </w:rPr>
        <w:t xml:space="preserve"> by reviewing the provider’s documents submitted via CONNECT Portal to include policies and procedures which outline the criteria outlined in D.1-3. Make a compliance determination, including rationale (documenting on the QI Review Specialist’s worksheet).</w:t>
      </w:r>
    </w:p>
    <w:p w:rsidRPr="000D7359" w:rsidR="000D7359" w:rsidP="000D7359" w:rsidRDefault="000D7359" w14:paraId="64938450" w14:textId="77777777">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sz w:val="24"/>
          <w:szCs w:val="24"/>
        </w:rPr>
        <w:t>Ensure licenses are active.</w:t>
      </w:r>
    </w:p>
    <w:p w:rsidRPr="000D7359" w:rsidR="000D7359" w:rsidP="000D7359" w:rsidRDefault="000D7359" w14:paraId="3B6A7DA8" w14:textId="3593989B">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sz w:val="24"/>
          <w:szCs w:val="24"/>
        </w:rPr>
        <w:t>Make a compliance determination, including rationale (documenting on the QI Review Specialist’s worksheet).</w:t>
      </w:r>
    </w:p>
    <w:p w:rsidRPr="00425223" w:rsidR="13AEBD28" w:rsidP="00425223" w:rsidRDefault="00DD551C" w14:paraId="62DE2CF6" w14:textId="398B29D5">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sz w:val="24"/>
          <w:szCs w:val="24"/>
        </w:rPr>
        <w:lastRenderedPageBreak/>
        <w:t>Run a report in CONNECT to view the Licensing Specialist’s compliance rating for the above regulations during the unannounced inspection.</w:t>
      </w:r>
    </w:p>
    <w:p w:rsidRPr="00425223" w:rsidR="13AEBD28" w:rsidP="00425223" w:rsidRDefault="13AEBD28" w14:paraId="3D3CCAA1" w14:textId="6CC8DD2B">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sz w:val="24"/>
          <w:szCs w:val="24"/>
        </w:rPr>
        <w:t>Mark on a tracking sheet if there was agreement or disagreement with the compliance ratings including rationale</w:t>
      </w:r>
      <w:r w:rsidRPr="536A2415" w:rsidR="66B91CF9">
        <w:rPr>
          <w:rFonts w:ascii="Times New Roman" w:hAnsi="Times New Roman" w:cs="Times New Roman"/>
          <w:sz w:val="24"/>
          <w:szCs w:val="24"/>
        </w:rPr>
        <w:t xml:space="preserve">. </w:t>
      </w:r>
    </w:p>
    <w:p w:rsidRPr="00AF4878" w:rsidR="00AF4878" w:rsidP="00AF4878" w:rsidRDefault="00FB4007" w14:paraId="4771441B" w14:textId="02E0F11F">
      <w:pPr>
        <w:pStyle w:val="ListParagraph"/>
        <w:numPr>
          <w:ilvl w:val="0"/>
          <w:numId w:val="38"/>
        </w:numPr>
        <w:spacing w:after="0" w:line="240" w:lineRule="auto"/>
        <w:rPr>
          <w:rFonts w:ascii="Times New Roman" w:hAnsi="Times New Roman" w:cs="Times New Roman" w:eastAsiaTheme="minorEastAsia"/>
          <w:sz w:val="24"/>
          <w:szCs w:val="24"/>
        </w:rPr>
      </w:pPr>
      <w:r w:rsidRPr="536A2415">
        <w:rPr>
          <w:rFonts w:ascii="Times New Roman" w:hAnsi="Times New Roman" w:cs="Times New Roman"/>
          <w:sz w:val="24"/>
          <w:szCs w:val="24"/>
        </w:rPr>
        <w:t>S</w:t>
      </w:r>
      <w:r w:rsidRPr="536A2415" w:rsidR="13AEBD28">
        <w:rPr>
          <w:rFonts w:ascii="Times New Roman" w:hAnsi="Times New Roman" w:cs="Times New Roman"/>
          <w:sz w:val="24"/>
          <w:szCs w:val="24"/>
        </w:rPr>
        <w:t xml:space="preserve">hare findings </w:t>
      </w:r>
      <w:r w:rsidRPr="536A2415" w:rsidR="00E01293">
        <w:rPr>
          <w:rFonts w:ascii="Times New Roman" w:hAnsi="Times New Roman" w:cs="Times New Roman"/>
          <w:sz w:val="24"/>
          <w:szCs w:val="24"/>
        </w:rPr>
        <w:t xml:space="preserve">via email </w:t>
      </w:r>
      <w:r w:rsidRPr="536A2415" w:rsidR="13AEBD28">
        <w:rPr>
          <w:rFonts w:ascii="Times New Roman" w:hAnsi="Times New Roman" w:cs="Times New Roman"/>
          <w:sz w:val="24"/>
          <w:szCs w:val="24"/>
        </w:rPr>
        <w:t xml:space="preserve">with </w:t>
      </w:r>
      <w:r w:rsidRPr="536A2415">
        <w:rPr>
          <w:rFonts w:ascii="Times New Roman" w:hAnsi="Times New Roman" w:cs="Times New Roman"/>
          <w:sz w:val="24"/>
          <w:szCs w:val="24"/>
        </w:rPr>
        <w:t>the Licensing S</w:t>
      </w:r>
      <w:r w:rsidRPr="536A2415" w:rsidR="13AEBD28">
        <w:rPr>
          <w:rFonts w:ascii="Times New Roman" w:hAnsi="Times New Roman" w:cs="Times New Roman"/>
          <w:sz w:val="24"/>
          <w:szCs w:val="24"/>
        </w:rPr>
        <w:t>pecialist and R</w:t>
      </w:r>
      <w:r w:rsidRPr="536A2415">
        <w:rPr>
          <w:rFonts w:ascii="Times New Roman" w:hAnsi="Times New Roman" w:cs="Times New Roman"/>
          <w:sz w:val="24"/>
          <w:szCs w:val="24"/>
        </w:rPr>
        <w:t>egional Manager</w:t>
      </w:r>
      <w:r w:rsidRPr="536A2415" w:rsidR="13AEBD28">
        <w:rPr>
          <w:rFonts w:ascii="Times New Roman" w:hAnsi="Times New Roman" w:cs="Times New Roman"/>
          <w:sz w:val="24"/>
          <w:szCs w:val="24"/>
        </w:rPr>
        <w:t xml:space="preserve"> within 5 business days of review</w:t>
      </w:r>
      <w:r w:rsidRPr="536A2415" w:rsidR="00E01293">
        <w:rPr>
          <w:rFonts w:ascii="Times New Roman" w:hAnsi="Times New Roman" w:cs="Times New Roman"/>
          <w:sz w:val="24"/>
          <w:szCs w:val="24"/>
        </w:rPr>
        <w:t xml:space="preserve"> and offer additional consultation, if needed, as it relates to the QI Review Specialist’s compliance determination. </w:t>
      </w:r>
      <w:r w:rsidRPr="536A2415" w:rsidR="6B9D2D47">
        <w:rPr>
          <w:rFonts w:ascii="Times New Roman" w:hAnsi="Times New Roman" w:cs="Times New Roman"/>
          <w:sz w:val="24"/>
          <w:szCs w:val="24"/>
        </w:rPr>
        <w:t xml:space="preserve">Emails will be saved </w:t>
      </w:r>
      <w:r w:rsidRPr="536A2415" w:rsidR="00AF4878">
        <w:rPr>
          <w:rFonts w:ascii="Times New Roman" w:hAnsi="Times New Roman" w:cs="Times New Roman"/>
          <w:sz w:val="24"/>
          <w:szCs w:val="24"/>
        </w:rPr>
        <w:t xml:space="preserve">to </w:t>
      </w:r>
      <w:r w:rsidRPr="536A2415" w:rsidR="00AF4878">
        <w:rPr>
          <w:rFonts w:ascii="Times New Roman" w:hAnsi="Times New Roman" w:eastAsia="Times New Roman" w:cs="Times New Roman"/>
          <w:color w:val="242424"/>
          <w:sz w:val="24"/>
          <w:szCs w:val="24"/>
        </w:rPr>
        <w:t>TM-DBHDS-OL Quality &amp; Compliance Team &gt; General &gt; Files (tab) &gt; QI Specialist &gt; Look Behind Documentation</w:t>
      </w:r>
    </w:p>
    <w:p w:rsidRPr="00425223" w:rsidR="00AF4878" w:rsidP="00AF4878" w:rsidRDefault="00AF4878" w14:paraId="200A5526" w14:textId="77777777">
      <w:pPr>
        <w:pStyle w:val="ListParagraph"/>
        <w:spacing w:after="0" w:line="240" w:lineRule="auto"/>
        <w:ind w:left="2520"/>
        <w:rPr>
          <w:rFonts w:ascii="Times New Roman" w:hAnsi="Times New Roman" w:cs="Times New Roman" w:eastAsiaTheme="minorEastAsia"/>
          <w:sz w:val="24"/>
          <w:szCs w:val="24"/>
        </w:rPr>
      </w:pPr>
    </w:p>
    <w:p w:rsidRPr="00425223" w:rsidR="00446AE1" w:rsidP="00425223" w:rsidRDefault="00CA132E" w14:paraId="218D4F78" w14:textId="499FD1A1">
      <w:pPr>
        <w:pStyle w:val="ListParagraph"/>
        <w:numPr>
          <w:ilvl w:val="0"/>
          <w:numId w:val="38"/>
        </w:numPr>
        <w:spacing w:after="0" w:line="240" w:lineRule="auto"/>
        <w:rPr>
          <w:rFonts w:ascii="Times New Roman" w:hAnsi="Times New Roman" w:cs="Times New Roman"/>
          <w:sz w:val="24"/>
          <w:szCs w:val="24"/>
        </w:rPr>
      </w:pPr>
      <w:r w:rsidRPr="536A2415">
        <w:rPr>
          <w:rFonts w:ascii="Times New Roman" w:hAnsi="Times New Roman" w:cs="Times New Roman"/>
          <w:sz w:val="24"/>
          <w:szCs w:val="24"/>
        </w:rPr>
        <w:t xml:space="preserve">In consultation with leadership, the QI Review Specialist will </w:t>
      </w:r>
      <w:r w:rsidRPr="536A2415" w:rsidR="13AEBD28">
        <w:rPr>
          <w:rFonts w:ascii="Times New Roman" w:hAnsi="Times New Roman" w:cs="Times New Roman"/>
          <w:sz w:val="24"/>
          <w:szCs w:val="24"/>
        </w:rPr>
        <w:t>provide additional training</w:t>
      </w:r>
      <w:r w:rsidRPr="536A2415">
        <w:rPr>
          <w:rFonts w:ascii="Times New Roman" w:hAnsi="Times New Roman" w:cs="Times New Roman"/>
          <w:sz w:val="24"/>
          <w:szCs w:val="24"/>
        </w:rPr>
        <w:t xml:space="preserve"> and/or resources</w:t>
      </w:r>
      <w:r w:rsidRPr="536A2415" w:rsidR="00446AE1">
        <w:rPr>
          <w:rFonts w:ascii="Times New Roman" w:hAnsi="Times New Roman" w:cs="Times New Roman"/>
          <w:sz w:val="24"/>
          <w:szCs w:val="24"/>
        </w:rPr>
        <w:t xml:space="preserve"> during all staff meetings</w:t>
      </w:r>
      <w:r w:rsidRPr="536A2415" w:rsidR="13AEBD28">
        <w:rPr>
          <w:rFonts w:ascii="Times New Roman" w:hAnsi="Times New Roman" w:cs="Times New Roman"/>
          <w:sz w:val="24"/>
          <w:szCs w:val="24"/>
        </w:rPr>
        <w:t xml:space="preserve">, to ensure </w:t>
      </w:r>
      <w:r w:rsidRPr="536A2415" w:rsidR="40FCC9E8">
        <w:rPr>
          <w:rFonts w:ascii="Times New Roman" w:hAnsi="Times New Roman" w:cs="Times New Roman"/>
          <w:sz w:val="24"/>
          <w:szCs w:val="24"/>
        </w:rPr>
        <w:t>regional managers/</w:t>
      </w:r>
      <w:r w:rsidRPr="536A2415" w:rsidR="13AEBD28">
        <w:rPr>
          <w:rFonts w:ascii="Times New Roman" w:hAnsi="Times New Roman" w:cs="Times New Roman"/>
          <w:sz w:val="24"/>
          <w:szCs w:val="24"/>
        </w:rPr>
        <w:t>specialists are reviewing documents in accordance with regulations and internal protocols and in a consistent manner across regions</w:t>
      </w:r>
      <w:r w:rsidRPr="536A2415">
        <w:rPr>
          <w:rFonts w:ascii="Times New Roman" w:hAnsi="Times New Roman" w:cs="Times New Roman"/>
          <w:sz w:val="24"/>
          <w:szCs w:val="24"/>
        </w:rPr>
        <w:t>.</w:t>
      </w:r>
    </w:p>
    <w:p w:rsidRPr="00425223" w:rsidR="00446AE1" w:rsidP="00425223" w:rsidRDefault="00446AE1" w14:paraId="488458E9" w14:textId="23982816">
      <w:pPr>
        <w:pStyle w:val="ListParagraph"/>
        <w:spacing w:after="0" w:line="240" w:lineRule="auto"/>
        <w:ind w:left="1800"/>
        <w:rPr>
          <w:rFonts w:ascii="Times New Roman" w:hAnsi="Times New Roman" w:cs="Times New Roman"/>
          <w:sz w:val="24"/>
          <w:szCs w:val="24"/>
        </w:rPr>
      </w:pPr>
    </w:p>
    <w:p w:rsidRPr="00425223" w:rsidR="00446AE1" w:rsidP="00425223" w:rsidRDefault="00562278" w14:paraId="1F46873F" w14:textId="59B0466E">
      <w:pPr>
        <w:pStyle w:val="ListParagraph"/>
        <w:numPr>
          <w:ilvl w:val="0"/>
          <w:numId w:val="5"/>
        </w:numPr>
        <w:spacing w:after="0" w:line="240" w:lineRule="auto"/>
        <w:rPr>
          <w:rFonts w:ascii="Times New Roman" w:hAnsi="Times New Roman" w:cs="Times New Roman"/>
          <w:b/>
          <w:bCs/>
          <w:sz w:val="24"/>
          <w:szCs w:val="24"/>
          <w:u w:val="single"/>
        </w:rPr>
      </w:pPr>
      <w:r w:rsidRPr="00425223">
        <w:rPr>
          <w:rFonts w:ascii="Times New Roman" w:hAnsi="Times New Roman" w:cs="Times New Roman"/>
          <w:b/>
          <w:bCs/>
          <w:sz w:val="24"/>
          <w:szCs w:val="24"/>
          <w:u w:val="single"/>
        </w:rPr>
        <w:t xml:space="preserve"> </w:t>
      </w:r>
      <w:r w:rsidRPr="00425223" w:rsidR="00446AE1">
        <w:rPr>
          <w:rFonts w:ascii="Times New Roman" w:hAnsi="Times New Roman" w:cs="Times New Roman"/>
          <w:b/>
          <w:bCs/>
          <w:sz w:val="24"/>
          <w:szCs w:val="24"/>
          <w:u w:val="single"/>
        </w:rPr>
        <w:t xml:space="preserve">Procedure for Monitoring Providers’ Pledged </w:t>
      </w:r>
      <w:r w:rsidRPr="00425223" w:rsidR="16BD9E16">
        <w:rPr>
          <w:rFonts w:ascii="Times New Roman" w:hAnsi="Times New Roman" w:cs="Times New Roman"/>
          <w:b/>
          <w:bCs/>
          <w:sz w:val="24"/>
          <w:szCs w:val="24"/>
          <w:u w:val="single"/>
        </w:rPr>
        <w:t xml:space="preserve">CAP and </w:t>
      </w:r>
      <w:r w:rsidRPr="00425223" w:rsidR="00446AE1">
        <w:rPr>
          <w:rFonts w:ascii="Times New Roman" w:hAnsi="Times New Roman" w:cs="Times New Roman"/>
          <w:b/>
          <w:bCs/>
          <w:sz w:val="24"/>
          <w:szCs w:val="24"/>
          <w:u w:val="single"/>
        </w:rPr>
        <w:t>Risk Management Attestations</w:t>
      </w:r>
      <w:r w:rsidR="00E6309C">
        <w:rPr>
          <w:rFonts w:ascii="Times New Roman" w:hAnsi="Times New Roman" w:cs="Times New Roman"/>
          <w:b/>
          <w:bCs/>
          <w:sz w:val="24"/>
          <w:szCs w:val="24"/>
          <w:u w:val="single"/>
        </w:rPr>
        <w:t>:</w:t>
      </w:r>
    </w:p>
    <w:p w:rsidRPr="00425223" w:rsidR="70C78828" w:rsidP="00425223" w:rsidRDefault="70C78828" w14:paraId="478F6340" w14:textId="70B3F6DA">
      <w:pPr>
        <w:pStyle w:val="ListParagraph"/>
        <w:spacing w:after="0" w:line="240" w:lineRule="auto"/>
        <w:ind w:left="1800"/>
        <w:rPr>
          <w:rFonts w:ascii="Times New Roman" w:hAnsi="Times New Roman" w:cs="Times New Roman"/>
          <w:sz w:val="24"/>
          <w:szCs w:val="24"/>
        </w:rPr>
      </w:pPr>
    </w:p>
    <w:p w:rsidRPr="00425223" w:rsidR="27E7C918" w:rsidP="00425223" w:rsidRDefault="27E7C918" w14:paraId="55AD7B7C" w14:textId="4CD8F5AA">
      <w:pPr>
        <w:spacing w:after="0" w:line="240" w:lineRule="auto"/>
        <w:ind w:left="360"/>
        <w:rPr>
          <w:rFonts w:ascii="Times New Roman" w:hAnsi="Times New Roman" w:cs="Times New Roman"/>
          <w:sz w:val="24"/>
          <w:szCs w:val="24"/>
        </w:rPr>
      </w:pPr>
      <w:r w:rsidRPr="00425223">
        <w:rPr>
          <w:rFonts w:ascii="Times New Roman" w:hAnsi="Times New Roman" w:cs="Times New Roman"/>
          <w:sz w:val="24"/>
          <w:szCs w:val="24"/>
        </w:rPr>
        <w:t xml:space="preserve">The Quality Improvement Review Specialist will monitor submission of </w:t>
      </w:r>
      <w:r w:rsidRPr="00425223" w:rsidR="7948D74C">
        <w:rPr>
          <w:rFonts w:ascii="Times New Roman" w:hAnsi="Times New Roman" w:cs="Times New Roman"/>
          <w:sz w:val="24"/>
          <w:szCs w:val="24"/>
        </w:rPr>
        <w:t>Attestations with CAPs for providers cited for 160</w:t>
      </w:r>
      <w:r w:rsidRPr="00425223" w:rsidR="09D56F0D">
        <w:rPr>
          <w:rFonts w:ascii="Times New Roman" w:hAnsi="Times New Roman" w:cs="Times New Roman"/>
          <w:sz w:val="24"/>
          <w:szCs w:val="24"/>
        </w:rPr>
        <w:t>.E</w:t>
      </w:r>
      <w:r w:rsidRPr="00425223" w:rsidR="7948D74C">
        <w:rPr>
          <w:rFonts w:ascii="Times New Roman" w:hAnsi="Times New Roman" w:cs="Times New Roman"/>
          <w:sz w:val="24"/>
          <w:szCs w:val="24"/>
        </w:rPr>
        <w:t xml:space="preserve"> and 520. The following procedure will occur:</w:t>
      </w:r>
    </w:p>
    <w:p w:rsidRPr="00425223" w:rsidR="70C78828" w:rsidP="00425223" w:rsidRDefault="70C78828" w14:paraId="133E8083" w14:textId="7112F9CA">
      <w:pPr>
        <w:pStyle w:val="ListParagraph"/>
        <w:spacing w:after="0" w:line="240" w:lineRule="auto"/>
        <w:ind w:left="1800"/>
        <w:rPr>
          <w:rFonts w:ascii="Times New Roman" w:hAnsi="Times New Roman" w:cs="Times New Roman"/>
          <w:sz w:val="24"/>
          <w:szCs w:val="24"/>
        </w:rPr>
      </w:pPr>
    </w:p>
    <w:p w:rsidRPr="00425223" w:rsidR="7948D74C" w:rsidP="3EA6CFE4" w:rsidRDefault="7948D74C" w14:paraId="6A3E8E70" w14:textId="2BF935FA">
      <w:pPr>
        <w:pStyle w:val="ListParagraph"/>
        <w:numPr>
          <w:ilvl w:val="0"/>
          <w:numId w:val="41"/>
        </w:numPr>
        <w:spacing w:after="0" w:line="240" w:lineRule="auto"/>
        <w:rPr>
          <w:rFonts w:ascii="Times New Roman" w:hAnsi="Times New Roman" w:cs="Times New Roman" w:eastAsiaTheme="minorEastAsia"/>
          <w:sz w:val="24"/>
          <w:szCs w:val="24"/>
        </w:rPr>
      </w:pPr>
      <w:r w:rsidRPr="648C6D52">
        <w:rPr>
          <w:rFonts w:ascii="Times New Roman" w:hAnsi="Times New Roman" w:cs="Times New Roman"/>
          <w:sz w:val="24"/>
          <w:szCs w:val="24"/>
        </w:rPr>
        <w:t xml:space="preserve">Utilize the CONNECT </w:t>
      </w:r>
      <w:r w:rsidRPr="648C6D52" w:rsidR="22498F5B">
        <w:rPr>
          <w:rFonts w:ascii="Times New Roman" w:hAnsi="Times New Roman" w:cs="Times New Roman"/>
          <w:sz w:val="24"/>
          <w:szCs w:val="24"/>
        </w:rPr>
        <w:t>DOJ Indicators-</w:t>
      </w:r>
      <w:r w:rsidRPr="648C6D52">
        <w:rPr>
          <w:rFonts w:ascii="Times New Roman" w:hAnsi="Times New Roman" w:cs="Times New Roman"/>
          <w:sz w:val="24"/>
          <w:szCs w:val="24"/>
        </w:rPr>
        <w:t>Key Licensing Regula</w:t>
      </w:r>
      <w:r w:rsidRPr="648C6D52" w:rsidR="27664DC9">
        <w:rPr>
          <w:rFonts w:ascii="Times New Roman" w:hAnsi="Times New Roman" w:cs="Times New Roman"/>
          <w:sz w:val="24"/>
          <w:szCs w:val="24"/>
        </w:rPr>
        <w:t>tory Compliance</w:t>
      </w:r>
      <w:r w:rsidRPr="648C6D52">
        <w:rPr>
          <w:rFonts w:ascii="Times New Roman" w:hAnsi="Times New Roman" w:cs="Times New Roman"/>
          <w:sz w:val="24"/>
          <w:szCs w:val="24"/>
        </w:rPr>
        <w:t xml:space="preserve"> Report</w:t>
      </w:r>
      <w:r w:rsidRPr="3EA6CFE4">
        <w:rPr>
          <w:rFonts w:ascii="Times New Roman" w:hAnsi="Times New Roman" w:cs="Times New Roman"/>
          <w:sz w:val="24"/>
          <w:szCs w:val="24"/>
        </w:rPr>
        <w:t xml:space="preserve"> at the end of each quarter (calendar year) to identify those providers who were </w:t>
      </w:r>
      <w:r w:rsidRPr="3EA6CFE4" w:rsidR="1FD1140C">
        <w:rPr>
          <w:rFonts w:ascii="Times New Roman" w:hAnsi="Times New Roman" w:cs="Times New Roman"/>
          <w:sz w:val="24"/>
          <w:szCs w:val="24"/>
        </w:rPr>
        <w:t xml:space="preserve">non-compliant (NC) </w:t>
      </w:r>
      <w:r w:rsidRPr="3EA6CFE4">
        <w:rPr>
          <w:rFonts w:ascii="Times New Roman" w:hAnsi="Times New Roman" w:cs="Times New Roman"/>
          <w:sz w:val="24"/>
          <w:szCs w:val="24"/>
        </w:rPr>
        <w:t>for 520.A</w:t>
      </w:r>
      <w:r w:rsidRPr="3EA6CFE4" w:rsidR="4436B724">
        <w:rPr>
          <w:rFonts w:ascii="Times New Roman" w:hAnsi="Times New Roman" w:cs="Times New Roman"/>
          <w:sz w:val="24"/>
          <w:szCs w:val="24"/>
        </w:rPr>
        <w:t>.</w:t>
      </w:r>
      <w:r w:rsidRPr="3EA6CFE4" w:rsidR="00562278">
        <w:rPr>
          <w:rFonts w:ascii="Times New Roman" w:hAnsi="Times New Roman" w:cs="Times New Roman"/>
          <w:sz w:val="24"/>
          <w:szCs w:val="24"/>
        </w:rPr>
        <w:t xml:space="preserve"> a</w:t>
      </w:r>
      <w:r w:rsidRPr="3EA6CFE4" w:rsidR="05F15BBB">
        <w:rPr>
          <w:rFonts w:ascii="Times New Roman" w:hAnsi="Times New Roman" w:cs="Times New Roman"/>
          <w:sz w:val="24"/>
          <w:szCs w:val="24"/>
        </w:rPr>
        <w:t>nd 160.E</w:t>
      </w:r>
      <w:r w:rsidRPr="3EA6CFE4" w:rsidR="693DA3ED">
        <w:rPr>
          <w:rFonts w:ascii="Times New Roman" w:hAnsi="Times New Roman" w:cs="Times New Roman"/>
          <w:sz w:val="24"/>
          <w:szCs w:val="24"/>
        </w:rPr>
        <w:t xml:space="preserve"> </w:t>
      </w:r>
      <w:r w:rsidRPr="3EA6CFE4" w:rsidR="6FAE5D59">
        <w:rPr>
          <w:rFonts w:ascii="Times New Roman" w:hAnsi="Times New Roman" w:cs="Times New Roman"/>
          <w:sz w:val="24"/>
          <w:szCs w:val="24"/>
        </w:rPr>
        <w:t>Download into an Excel document.</w:t>
      </w:r>
    </w:p>
    <w:p w:rsidRPr="00425223" w:rsidR="00562278" w:rsidP="00425223" w:rsidRDefault="00562278" w14:paraId="37D9514A" w14:textId="77777777">
      <w:pPr>
        <w:pStyle w:val="ListParagraph"/>
        <w:spacing w:after="0" w:line="240" w:lineRule="auto"/>
        <w:rPr>
          <w:rFonts w:ascii="Times New Roman" w:hAnsi="Times New Roman" w:cs="Times New Roman" w:eastAsiaTheme="minorEastAsia"/>
          <w:sz w:val="24"/>
          <w:szCs w:val="24"/>
        </w:rPr>
      </w:pPr>
    </w:p>
    <w:p w:rsidRPr="00425223" w:rsidR="42B7D54C" w:rsidP="00425223" w:rsidRDefault="42B7D54C" w14:paraId="54B02ACB" w14:textId="1AAB754B">
      <w:pPr>
        <w:pStyle w:val="ListParagraph"/>
        <w:numPr>
          <w:ilvl w:val="0"/>
          <w:numId w:val="41"/>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 xml:space="preserve">In CONNECT, identify the NC </w:t>
      </w:r>
      <w:r w:rsidRPr="00425223" w:rsidR="693DA3ED">
        <w:rPr>
          <w:rFonts w:ascii="Times New Roman" w:hAnsi="Times New Roman" w:cs="Times New Roman"/>
          <w:sz w:val="24"/>
          <w:szCs w:val="24"/>
        </w:rPr>
        <w:t>providers who</w:t>
      </w:r>
      <w:r w:rsidRPr="00425223" w:rsidR="015CBA7E">
        <w:rPr>
          <w:rFonts w:ascii="Times New Roman" w:hAnsi="Times New Roman" w:cs="Times New Roman"/>
          <w:sz w:val="24"/>
          <w:szCs w:val="24"/>
        </w:rPr>
        <w:t>se</w:t>
      </w:r>
      <w:r w:rsidRPr="00425223" w:rsidR="693DA3ED">
        <w:rPr>
          <w:rFonts w:ascii="Times New Roman" w:hAnsi="Times New Roman" w:cs="Times New Roman"/>
          <w:sz w:val="24"/>
          <w:szCs w:val="24"/>
        </w:rPr>
        <w:t xml:space="preserve"> CAP</w:t>
      </w:r>
      <w:r w:rsidRPr="00425223" w:rsidR="5621499A">
        <w:rPr>
          <w:rFonts w:ascii="Times New Roman" w:hAnsi="Times New Roman" w:cs="Times New Roman"/>
          <w:sz w:val="24"/>
          <w:szCs w:val="24"/>
        </w:rPr>
        <w:t xml:space="preserve"> is accepted</w:t>
      </w:r>
      <w:r w:rsidRPr="00425223" w:rsidR="693DA3ED">
        <w:rPr>
          <w:rFonts w:ascii="Times New Roman" w:hAnsi="Times New Roman" w:cs="Times New Roman"/>
          <w:sz w:val="24"/>
          <w:szCs w:val="24"/>
        </w:rPr>
        <w:t>:</w:t>
      </w:r>
    </w:p>
    <w:p w:rsidRPr="00425223" w:rsidR="693DA3ED" w:rsidP="00425223" w:rsidRDefault="693DA3ED" w14:paraId="20C93AF3" w14:textId="61975965">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Highlight the CAP, then select New from the Menu.</w:t>
      </w:r>
    </w:p>
    <w:p w:rsidRPr="00425223" w:rsidR="693DA3ED" w:rsidP="00425223" w:rsidRDefault="693DA3ED" w14:paraId="540EEF17" w14:textId="6717936F">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Hover over the CAP Data Entry</w:t>
      </w:r>
    </w:p>
    <w:p w:rsidRPr="00425223" w:rsidR="456E0AE9" w:rsidP="00425223" w:rsidRDefault="456E0AE9" w14:paraId="3D1DF6CD" w14:textId="412FE774">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 xml:space="preserve">Then select CAP Response Data Entry – a new tab will populate and </w:t>
      </w:r>
      <w:r w:rsidRPr="00425223" w:rsidR="4B052E33">
        <w:rPr>
          <w:rFonts w:ascii="Times New Roman" w:hAnsi="Times New Roman" w:cs="Times New Roman"/>
          <w:sz w:val="24"/>
          <w:szCs w:val="24"/>
        </w:rPr>
        <w:t xml:space="preserve">then go </w:t>
      </w:r>
      <w:r w:rsidRPr="00425223">
        <w:rPr>
          <w:rFonts w:ascii="Times New Roman" w:hAnsi="Times New Roman" w:cs="Times New Roman"/>
          <w:sz w:val="24"/>
          <w:szCs w:val="24"/>
        </w:rPr>
        <w:t>to the new tab and find the citation, open View Documents link</w:t>
      </w:r>
    </w:p>
    <w:p w:rsidRPr="00425223" w:rsidR="64669699" w:rsidP="00425223" w:rsidRDefault="64669699" w14:paraId="67716F07" w14:textId="772AB1A4">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 xml:space="preserve">Document on </w:t>
      </w:r>
      <w:r w:rsidRPr="00425223" w:rsidR="642E3E70">
        <w:rPr>
          <w:rFonts w:ascii="Times New Roman" w:hAnsi="Times New Roman" w:cs="Times New Roman"/>
          <w:sz w:val="24"/>
          <w:szCs w:val="24"/>
        </w:rPr>
        <w:t>the Excel document whether the Attestation has been submitted</w:t>
      </w:r>
    </w:p>
    <w:p w:rsidRPr="00425223" w:rsidR="70C78828" w:rsidP="00425223" w:rsidRDefault="2CFF9D4F" w14:paraId="4ADDFE92" w14:textId="4B726DB9">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 xml:space="preserve">If a correctly completed Attestation has not been uploaded, document such in the excel spreadsheet. </w:t>
      </w:r>
    </w:p>
    <w:p w:rsidRPr="00425223" w:rsidR="2CFF9D4F" w:rsidP="00425223" w:rsidRDefault="2CFF9D4F" w14:paraId="6A1FCE02" w14:textId="1158E16A">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Post the spreadsheet in Licensing ALL TEAMS and post a chat that LSs review. If an Attestation was not uploaded, the LS will then reach out to the pr</w:t>
      </w:r>
      <w:r w:rsidRPr="00425223" w:rsidR="2D83CF71">
        <w:rPr>
          <w:rFonts w:ascii="Times New Roman" w:hAnsi="Times New Roman" w:cs="Times New Roman"/>
          <w:sz w:val="24"/>
          <w:szCs w:val="24"/>
        </w:rPr>
        <w:t xml:space="preserve">ovider to request it be uploaded in CONNECT. </w:t>
      </w:r>
    </w:p>
    <w:p w:rsidRPr="00425223" w:rsidR="2D83CF71" w:rsidP="00425223" w:rsidRDefault="39ADD639" w14:paraId="6A325CD7" w14:textId="672A577A">
      <w:pPr>
        <w:pStyle w:val="ListParagraph"/>
        <w:numPr>
          <w:ilvl w:val="3"/>
          <w:numId w:val="3"/>
        </w:numPr>
        <w:spacing w:after="0" w:line="240" w:lineRule="auto"/>
        <w:rPr>
          <w:rFonts w:ascii="Times New Roman" w:hAnsi="Times New Roman" w:cs="Times New Roman"/>
          <w:sz w:val="24"/>
          <w:szCs w:val="24"/>
        </w:rPr>
      </w:pPr>
      <w:r w:rsidRPr="00425223">
        <w:rPr>
          <w:rFonts w:ascii="Times New Roman" w:hAnsi="Times New Roman" w:cs="Times New Roman"/>
          <w:sz w:val="24"/>
          <w:szCs w:val="24"/>
        </w:rPr>
        <w:t xml:space="preserve">Once the Attestation has been received, the LS is responsible for notifying the Quality Improvement Review Specialist to accurately reflect in the spreadsheet. </w:t>
      </w:r>
    </w:p>
    <w:p w:rsidRPr="00425223" w:rsidR="00E6309C" w:rsidP="00425223" w:rsidRDefault="00E6309C" w14:paraId="35388401" w14:textId="4A599BEE">
      <w:pPr>
        <w:pStyle w:val="ListParagraph"/>
        <w:spacing w:line="240" w:lineRule="auto"/>
        <w:rPr>
          <w:rFonts w:ascii="Times New Roman" w:hAnsi="Times New Roman" w:cs="Times New Roman"/>
          <w:sz w:val="24"/>
          <w:szCs w:val="24"/>
        </w:rPr>
      </w:pPr>
    </w:p>
    <w:p w:rsidRPr="00E6309C" w:rsidR="00D4380B" w:rsidP="00425223" w:rsidRDefault="00F521D7" w14:paraId="2BA3E11C" w14:textId="64FF818F">
      <w:pPr>
        <w:pStyle w:val="ListParagraph"/>
        <w:numPr>
          <w:ilvl w:val="0"/>
          <w:numId w:val="5"/>
        </w:numPr>
        <w:spacing w:line="240" w:lineRule="auto"/>
        <w:rPr>
          <w:rFonts w:ascii="Times New Roman" w:hAnsi="Times New Roman" w:cs="Times New Roman" w:eastAsiaTheme="minorEastAsia"/>
          <w:b/>
          <w:bCs/>
          <w:sz w:val="24"/>
          <w:szCs w:val="24"/>
        </w:rPr>
      </w:pPr>
      <w:r w:rsidRPr="00425223">
        <w:rPr>
          <w:rFonts w:ascii="Times New Roman" w:hAnsi="Times New Roman" w:cs="Times New Roman"/>
          <w:b/>
          <w:bCs/>
          <w:sz w:val="24"/>
          <w:szCs w:val="24"/>
        </w:rPr>
        <w:t>Pr</w:t>
      </w:r>
      <w:r w:rsidRPr="00425223" w:rsidR="00D4380B">
        <w:rPr>
          <w:rFonts w:ascii="Times New Roman" w:hAnsi="Times New Roman" w:cs="Times New Roman"/>
          <w:b/>
          <w:bCs/>
          <w:sz w:val="24"/>
          <w:szCs w:val="24"/>
        </w:rPr>
        <w:t xml:space="preserve">ocess for </w:t>
      </w:r>
      <w:r w:rsidRPr="00425223" w:rsidR="004C3B46">
        <w:rPr>
          <w:rFonts w:ascii="Times New Roman" w:hAnsi="Times New Roman" w:cs="Times New Roman"/>
          <w:b/>
          <w:bCs/>
          <w:sz w:val="24"/>
          <w:szCs w:val="24"/>
        </w:rPr>
        <w:t>RM monitoring the appropriate and timely completion of th</w:t>
      </w:r>
      <w:r w:rsidR="00E6309C">
        <w:rPr>
          <w:rFonts w:ascii="Times New Roman" w:hAnsi="Times New Roman" w:cs="Times New Roman"/>
          <w:b/>
          <w:bCs/>
          <w:sz w:val="24"/>
          <w:szCs w:val="24"/>
        </w:rPr>
        <w:t>e Health and Safety CAP process:</w:t>
      </w:r>
      <w:r w:rsidRPr="00425223" w:rsidR="004C3B46">
        <w:rPr>
          <w:rFonts w:ascii="Times New Roman" w:hAnsi="Times New Roman" w:cs="Times New Roman"/>
          <w:b/>
          <w:bCs/>
          <w:sz w:val="24"/>
          <w:szCs w:val="24"/>
        </w:rPr>
        <w:t xml:space="preserve"> </w:t>
      </w:r>
      <w:r w:rsidRPr="00425223" w:rsidR="00D4380B">
        <w:rPr>
          <w:rFonts w:ascii="Times New Roman" w:hAnsi="Times New Roman" w:cs="Times New Roman"/>
          <w:b/>
          <w:bCs/>
          <w:sz w:val="24"/>
          <w:szCs w:val="24"/>
        </w:rPr>
        <w:t xml:space="preserve"> </w:t>
      </w:r>
    </w:p>
    <w:p w:rsidRPr="00425223" w:rsidR="00E6309C" w:rsidP="00E6309C" w:rsidRDefault="00E6309C" w14:paraId="2B277F03" w14:textId="77777777">
      <w:pPr>
        <w:pStyle w:val="ListParagraph"/>
        <w:spacing w:line="240" w:lineRule="auto"/>
        <w:rPr>
          <w:rFonts w:ascii="Times New Roman" w:hAnsi="Times New Roman" w:cs="Times New Roman" w:eastAsiaTheme="minorEastAsia"/>
          <w:b/>
          <w:bCs/>
          <w:sz w:val="24"/>
          <w:szCs w:val="24"/>
        </w:rPr>
      </w:pPr>
    </w:p>
    <w:p w:rsidRPr="00425223" w:rsidR="00D4380B" w:rsidP="00425223" w:rsidRDefault="00A116E6" w14:paraId="48FFC8B6" w14:textId="0456E7DE">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The Office of Licensing Internal Memo</w:t>
      </w:r>
      <w:r w:rsidRPr="536A2415" w:rsidR="00934946">
        <w:rPr>
          <w:rFonts w:ascii="Times New Roman" w:hAnsi="Times New Roman" w:cs="Times New Roman"/>
          <w:sz w:val="24"/>
          <w:szCs w:val="24"/>
        </w:rPr>
        <w:t xml:space="preserve"> titled Health &amp; Safety CAP Process Revisions/Clarification</w:t>
      </w:r>
      <w:r w:rsidRPr="536A2415">
        <w:rPr>
          <w:rFonts w:ascii="Times New Roman" w:hAnsi="Times New Roman" w:cs="Times New Roman"/>
          <w:sz w:val="24"/>
          <w:szCs w:val="24"/>
        </w:rPr>
        <w:t xml:space="preserve"> was created and implemented </w:t>
      </w:r>
      <w:r w:rsidRPr="536A2415" w:rsidR="00A8074A">
        <w:rPr>
          <w:rFonts w:ascii="Times New Roman" w:hAnsi="Times New Roman" w:cs="Times New Roman"/>
          <w:sz w:val="24"/>
          <w:szCs w:val="24"/>
        </w:rPr>
        <w:t xml:space="preserve">on January 3, 2020, with minor revisions added </w:t>
      </w:r>
      <w:r w:rsidRPr="536A2415" w:rsidR="00934946">
        <w:rPr>
          <w:rFonts w:ascii="Times New Roman" w:hAnsi="Times New Roman" w:cs="Times New Roman"/>
          <w:sz w:val="24"/>
          <w:szCs w:val="24"/>
        </w:rPr>
        <w:t>on April 23, 2020</w:t>
      </w:r>
      <w:r w:rsidRPr="536A2415" w:rsidR="56F796FC">
        <w:rPr>
          <w:rFonts w:ascii="Times New Roman" w:hAnsi="Times New Roman" w:cs="Times New Roman"/>
          <w:sz w:val="24"/>
          <w:szCs w:val="24"/>
        </w:rPr>
        <w:t>;</w:t>
      </w:r>
      <w:r w:rsidRPr="536A2415" w:rsidR="0990C5EA">
        <w:rPr>
          <w:rFonts w:ascii="Times New Roman" w:hAnsi="Times New Roman" w:cs="Times New Roman"/>
          <w:sz w:val="24"/>
          <w:szCs w:val="24"/>
        </w:rPr>
        <w:t xml:space="preserve"> Revised 9/17/20; Revised for Connect 2022; Revised 2/13/2023 CAP Issue Letter Email (pg8); Revised April 2023 (Clarification in Violations pg. 2-4)</w:t>
      </w:r>
      <w:r w:rsidRPr="536A2415" w:rsidR="00934946">
        <w:rPr>
          <w:rFonts w:ascii="Times New Roman" w:hAnsi="Times New Roman" w:cs="Times New Roman"/>
          <w:sz w:val="24"/>
          <w:szCs w:val="24"/>
        </w:rPr>
        <w:t xml:space="preserve">.  This document provides guidance to the OL staff regarding health and safety CAP process. </w:t>
      </w:r>
    </w:p>
    <w:p w:rsidRPr="00425223" w:rsidR="00934946" w:rsidP="00425223" w:rsidRDefault="00934946" w14:paraId="17C3CA48" w14:textId="77777777">
      <w:pPr>
        <w:pStyle w:val="ListParagraph"/>
        <w:spacing w:line="240" w:lineRule="auto"/>
        <w:rPr>
          <w:rFonts w:ascii="Times New Roman" w:hAnsi="Times New Roman" w:cs="Times New Roman"/>
          <w:sz w:val="24"/>
          <w:szCs w:val="24"/>
        </w:rPr>
      </w:pPr>
    </w:p>
    <w:p w:rsidRPr="00425223" w:rsidR="00226AFC" w:rsidP="00425223" w:rsidRDefault="00934946" w14:paraId="4D33EFAB" w14:textId="6E443887">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During an investigation or an unannounced inspection, if the </w:t>
      </w:r>
      <w:r w:rsidRPr="536A2415" w:rsidR="00EC6CD3">
        <w:rPr>
          <w:rFonts w:ascii="Times New Roman" w:hAnsi="Times New Roman" w:cs="Times New Roman"/>
          <w:sz w:val="24"/>
          <w:szCs w:val="24"/>
        </w:rPr>
        <w:t>LS</w:t>
      </w:r>
      <w:r w:rsidRPr="536A2415" w:rsidR="007E72B2">
        <w:rPr>
          <w:rFonts w:ascii="Times New Roman" w:hAnsi="Times New Roman" w:cs="Times New Roman"/>
          <w:sz w:val="24"/>
          <w:szCs w:val="24"/>
        </w:rPr>
        <w:t xml:space="preserve"> </w:t>
      </w:r>
      <w:r w:rsidRPr="536A2415">
        <w:rPr>
          <w:rFonts w:ascii="Times New Roman" w:hAnsi="Times New Roman" w:cs="Times New Roman"/>
          <w:sz w:val="24"/>
          <w:szCs w:val="24"/>
        </w:rPr>
        <w:t xml:space="preserve">deems </w:t>
      </w:r>
      <w:r w:rsidRPr="536A2415" w:rsidR="007E72B2">
        <w:rPr>
          <w:rFonts w:ascii="Times New Roman" w:hAnsi="Times New Roman" w:cs="Times New Roman"/>
          <w:sz w:val="24"/>
          <w:szCs w:val="24"/>
        </w:rPr>
        <w:t xml:space="preserve">an incident </w:t>
      </w:r>
      <w:r w:rsidRPr="536A2415">
        <w:rPr>
          <w:rFonts w:ascii="Times New Roman" w:hAnsi="Times New Roman" w:cs="Times New Roman"/>
          <w:sz w:val="24"/>
          <w:szCs w:val="24"/>
        </w:rPr>
        <w:t xml:space="preserve">rises to the level of health and safety for the individual (s), in consultation with the </w:t>
      </w:r>
      <w:r w:rsidRPr="536A2415" w:rsidR="00EC6CD3">
        <w:rPr>
          <w:rFonts w:ascii="Times New Roman" w:hAnsi="Times New Roman" w:cs="Times New Roman"/>
          <w:sz w:val="24"/>
          <w:szCs w:val="24"/>
        </w:rPr>
        <w:t>RM</w:t>
      </w:r>
      <w:r w:rsidRPr="536A2415">
        <w:rPr>
          <w:rFonts w:ascii="Times New Roman" w:hAnsi="Times New Roman" w:cs="Times New Roman"/>
          <w:sz w:val="24"/>
          <w:szCs w:val="24"/>
        </w:rPr>
        <w:t xml:space="preserve"> the determination to label the licensing report as a Health and Safety CAP is </w:t>
      </w:r>
      <w:r w:rsidRPr="536A2415" w:rsidR="007E72B2">
        <w:rPr>
          <w:rFonts w:ascii="Times New Roman" w:hAnsi="Times New Roman" w:cs="Times New Roman"/>
          <w:sz w:val="24"/>
          <w:szCs w:val="24"/>
        </w:rPr>
        <w:t>made.</w:t>
      </w:r>
    </w:p>
    <w:p w:rsidRPr="00425223" w:rsidR="007E72B2" w:rsidP="00425223" w:rsidRDefault="007E72B2" w14:paraId="5C7E3FD9" w14:textId="77777777">
      <w:pPr>
        <w:pStyle w:val="ListParagraph"/>
        <w:spacing w:line="240" w:lineRule="auto"/>
        <w:rPr>
          <w:rFonts w:ascii="Times New Roman" w:hAnsi="Times New Roman" w:cs="Times New Roman"/>
          <w:sz w:val="24"/>
          <w:szCs w:val="24"/>
        </w:rPr>
      </w:pPr>
    </w:p>
    <w:p w:rsidRPr="00425223" w:rsidR="008A354A" w:rsidP="00425223" w:rsidRDefault="007E72B2" w14:paraId="0B383529" w14:textId="3353E454">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The health and safety CAP </w:t>
      </w:r>
      <w:r w:rsidRPr="536A2415" w:rsidR="40F0EBC2">
        <w:rPr>
          <w:rFonts w:ascii="Times New Roman" w:hAnsi="Times New Roman" w:cs="Times New Roman"/>
          <w:sz w:val="24"/>
          <w:szCs w:val="24"/>
        </w:rPr>
        <w:t>query can be run at any time</w:t>
      </w:r>
      <w:r w:rsidRPr="536A2415" w:rsidR="00EC6CD3">
        <w:rPr>
          <w:rFonts w:ascii="Times New Roman" w:hAnsi="Times New Roman" w:cs="Times New Roman"/>
          <w:sz w:val="24"/>
          <w:szCs w:val="24"/>
        </w:rPr>
        <w:t>.</w:t>
      </w:r>
    </w:p>
    <w:p w:rsidRPr="00425223" w:rsidR="00EC6CD3" w:rsidP="00425223" w:rsidRDefault="00EC6CD3" w14:paraId="7FD86216" w14:textId="77777777">
      <w:pPr>
        <w:pStyle w:val="ListParagraph"/>
        <w:spacing w:line="240" w:lineRule="auto"/>
        <w:rPr>
          <w:rFonts w:ascii="Times New Roman" w:hAnsi="Times New Roman" w:cs="Times New Roman"/>
          <w:sz w:val="24"/>
          <w:szCs w:val="24"/>
        </w:rPr>
      </w:pPr>
    </w:p>
    <w:p w:rsidRPr="00425223" w:rsidR="008A354A" w:rsidP="3EA6CFE4" w:rsidRDefault="244E717C" w14:paraId="065C1913" w14:textId="4AFC875E">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Regional </w:t>
      </w:r>
      <w:r w:rsidRPr="536A2415" w:rsidR="19AC5C9C">
        <w:rPr>
          <w:rFonts w:ascii="Times New Roman" w:hAnsi="Times New Roman" w:cs="Times New Roman"/>
          <w:sz w:val="24"/>
          <w:szCs w:val="24"/>
        </w:rPr>
        <w:t xml:space="preserve">Managers </w:t>
      </w:r>
      <w:r w:rsidRPr="536A2415" w:rsidR="008A354A">
        <w:rPr>
          <w:rFonts w:ascii="Times New Roman" w:hAnsi="Times New Roman" w:cs="Times New Roman"/>
          <w:sz w:val="24"/>
          <w:szCs w:val="24"/>
        </w:rPr>
        <w:t>are responsible for reviewing 100% of all</w:t>
      </w:r>
      <w:r w:rsidRPr="536A2415" w:rsidR="6D2CDCA1">
        <w:rPr>
          <w:rFonts w:ascii="Times New Roman" w:hAnsi="Times New Roman" w:cs="Times New Roman"/>
          <w:sz w:val="24"/>
          <w:szCs w:val="24"/>
        </w:rPr>
        <w:t xml:space="preserve"> health and safety</w:t>
      </w:r>
      <w:r w:rsidRPr="536A2415" w:rsidR="008A354A">
        <w:rPr>
          <w:rFonts w:ascii="Times New Roman" w:hAnsi="Times New Roman" w:cs="Times New Roman"/>
          <w:sz w:val="24"/>
          <w:szCs w:val="24"/>
        </w:rPr>
        <w:t xml:space="preserve"> licensing reports prior to them being issued to the provider.</w:t>
      </w:r>
    </w:p>
    <w:p w:rsidRPr="00425223" w:rsidR="008A354A" w:rsidP="00425223" w:rsidRDefault="008A354A" w14:paraId="163AA3B4" w14:textId="77777777">
      <w:pPr>
        <w:pStyle w:val="ListParagraph"/>
        <w:spacing w:line="240" w:lineRule="auto"/>
        <w:rPr>
          <w:rFonts w:ascii="Times New Roman" w:hAnsi="Times New Roman" w:cs="Times New Roman"/>
          <w:sz w:val="24"/>
          <w:szCs w:val="24"/>
        </w:rPr>
      </w:pPr>
    </w:p>
    <w:p w:rsidRPr="00425223" w:rsidR="008A354A" w:rsidP="00425223" w:rsidRDefault="008A354A" w14:paraId="62A6F3E6" w14:textId="2B9F17EE">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The </w:t>
      </w:r>
      <w:r w:rsidRPr="536A2415" w:rsidR="000F25BC">
        <w:rPr>
          <w:rFonts w:ascii="Times New Roman" w:hAnsi="Times New Roman" w:cs="Times New Roman"/>
          <w:sz w:val="24"/>
          <w:szCs w:val="24"/>
        </w:rPr>
        <w:t>RM’s</w:t>
      </w:r>
      <w:r w:rsidRPr="536A2415">
        <w:rPr>
          <w:rFonts w:ascii="Times New Roman" w:hAnsi="Times New Roman" w:cs="Times New Roman"/>
          <w:sz w:val="24"/>
          <w:szCs w:val="24"/>
        </w:rPr>
        <w:t xml:space="preserve"> </w:t>
      </w:r>
      <w:r w:rsidRPr="536A2415" w:rsidR="20435E5B">
        <w:rPr>
          <w:rFonts w:ascii="Times New Roman" w:hAnsi="Times New Roman" w:cs="Times New Roman"/>
          <w:sz w:val="24"/>
          <w:szCs w:val="24"/>
        </w:rPr>
        <w:t xml:space="preserve">must </w:t>
      </w:r>
      <w:r w:rsidRPr="536A2415" w:rsidR="5C2F3D93">
        <w:rPr>
          <w:rFonts w:ascii="Times New Roman" w:hAnsi="Times New Roman" w:cs="Times New Roman"/>
          <w:sz w:val="24"/>
          <w:szCs w:val="24"/>
        </w:rPr>
        <w:t>verify</w:t>
      </w:r>
      <w:r w:rsidRPr="536A2415" w:rsidR="20435E5B">
        <w:rPr>
          <w:rFonts w:ascii="Times New Roman" w:hAnsi="Times New Roman" w:cs="Times New Roman"/>
          <w:sz w:val="24"/>
          <w:szCs w:val="24"/>
        </w:rPr>
        <w:t xml:space="preserve"> that the LS </w:t>
      </w:r>
      <w:r w:rsidRPr="536A2415" w:rsidR="00A8074A">
        <w:rPr>
          <w:rFonts w:ascii="Times New Roman" w:hAnsi="Times New Roman" w:cs="Times New Roman"/>
          <w:sz w:val="24"/>
          <w:szCs w:val="24"/>
        </w:rPr>
        <w:t>upload</w:t>
      </w:r>
      <w:r w:rsidRPr="536A2415" w:rsidR="48FAD6BB">
        <w:rPr>
          <w:rFonts w:ascii="Times New Roman" w:hAnsi="Times New Roman" w:cs="Times New Roman"/>
          <w:sz w:val="24"/>
          <w:szCs w:val="24"/>
        </w:rPr>
        <w:t>s</w:t>
      </w:r>
      <w:r w:rsidRPr="536A2415" w:rsidR="1875EA61">
        <w:rPr>
          <w:rFonts w:ascii="Times New Roman" w:hAnsi="Times New Roman" w:cs="Times New Roman"/>
          <w:sz w:val="24"/>
          <w:szCs w:val="24"/>
        </w:rPr>
        <w:t xml:space="preserve"> </w:t>
      </w:r>
      <w:r w:rsidRPr="536A2415" w:rsidR="00A8074A">
        <w:rPr>
          <w:rFonts w:ascii="Times New Roman" w:hAnsi="Times New Roman" w:cs="Times New Roman"/>
          <w:sz w:val="24"/>
          <w:szCs w:val="24"/>
        </w:rPr>
        <w:t>all documents that demonstrate compliance</w:t>
      </w:r>
      <w:r w:rsidRPr="536A2415" w:rsidR="7F95D0F3">
        <w:rPr>
          <w:rFonts w:ascii="Times New Roman" w:hAnsi="Times New Roman" w:cs="Times New Roman"/>
          <w:sz w:val="24"/>
          <w:szCs w:val="24"/>
        </w:rPr>
        <w:t xml:space="preserve">, in real time, </w:t>
      </w:r>
      <w:r w:rsidRPr="536A2415" w:rsidR="00A8074A">
        <w:rPr>
          <w:rFonts w:ascii="Times New Roman" w:hAnsi="Times New Roman" w:cs="Times New Roman"/>
          <w:sz w:val="24"/>
          <w:szCs w:val="24"/>
        </w:rPr>
        <w:t xml:space="preserve">as well as completing all </w:t>
      </w:r>
      <w:r w:rsidRPr="536A2415" w:rsidR="1EB21E8B">
        <w:rPr>
          <w:rFonts w:ascii="Times New Roman" w:hAnsi="Times New Roman" w:cs="Times New Roman"/>
          <w:sz w:val="24"/>
          <w:szCs w:val="24"/>
        </w:rPr>
        <w:t>Health and safety CAP documentation in CONNECT</w:t>
      </w:r>
      <w:r w:rsidRPr="536A2415" w:rsidR="00A8074A">
        <w:rPr>
          <w:rFonts w:ascii="Times New Roman" w:hAnsi="Times New Roman" w:cs="Times New Roman"/>
          <w:sz w:val="24"/>
          <w:szCs w:val="24"/>
        </w:rPr>
        <w:t>.</w:t>
      </w:r>
      <w:r w:rsidRPr="536A2415" w:rsidR="000F25BC">
        <w:rPr>
          <w:rFonts w:ascii="Times New Roman" w:hAnsi="Times New Roman" w:cs="Times New Roman"/>
          <w:sz w:val="24"/>
          <w:szCs w:val="24"/>
        </w:rPr>
        <w:t xml:space="preserve">  This includes the final accepted corrective action plan (CAP).</w:t>
      </w:r>
    </w:p>
    <w:p w:rsidRPr="00425223" w:rsidR="000F25BC" w:rsidP="00425223" w:rsidRDefault="000F25BC" w14:paraId="5FC18420" w14:textId="77777777">
      <w:pPr>
        <w:pStyle w:val="ListParagraph"/>
        <w:spacing w:line="240" w:lineRule="auto"/>
        <w:rPr>
          <w:rFonts w:ascii="Times New Roman" w:hAnsi="Times New Roman" w:cs="Times New Roman"/>
          <w:sz w:val="24"/>
          <w:szCs w:val="24"/>
        </w:rPr>
      </w:pPr>
    </w:p>
    <w:p w:rsidRPr="00425223" w:rsidR="00A8074A" w:rsidP="00425223" w:rsidRDefault="004E1D8B" w14:paraId="6A9D50EF" w14:textId="7CFCB25A">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RM </w:t>
      </w:r>
      <w:r w:rsidRPr="536A2415" w:rsidR="00A8074A">
        <w:rPr>
          <w:rFonts w:ascii="Times New Roman" w:hAnsi="Times New Roman" w:cs="Times New Roman"/>
          <w:sz w:val="24"/>
          <w:szCs w:val="24"/>
        </w:rPr>
        <w:t>will ensure 100% of follow-up inspections occur within 30 days of citations and that progressive action is taken for any provider who does not show compliance with the CAP on the 1</w:t>
      </w:r>
      <w:r w:rsidRPr="536A2415" w:rsidR="00A8074A">
        <w:rPr>
          <w:rFonts w:ascii="Times New Roman" w:hAnsi="Times New Roman" w:cs="Times New Roman"/>
          <w:sz w:val="24"/>
          <w:szCs w:val="24"/>
          <w:vertAlign w:val="superscript"/>
        </w:rPr>
        <w:t>st</w:t>
      </w:r>
      <w:r w:rsidRPr="536A2415" w:rsidR="00A8074A">
        <w:rPr>
          <w:rFonts w:ascii="Times New Roman" w:hAnsi="Times New Roman" w:cs="Times New Roman"/>
          <w:sz w:val="24"/>
          <w:szCs w:val="24"/>
        </w:rPr>
        <w:t xml:space="preserve"> visit.</w:t>
      </w:r>
    </w:p>
    <w:p w:rsidRPr="00425223" w:rsidR="00A8074A" w:rsidP="00425223" w:rsidRDefault="00A8074A" w14:paraId="1DFBFF7E" w14:textId="77777777">
      <w:pPr>
        <w:pStyle w:val="ListParagraph"/>
        <w:spacing w:line="240" w:lineRule="auto"/>
        <w:rPr>
          <w:rFonts w:ascii="Times New Roman" w:hAnsi="Times New Roman" w:cs="Times New Roman"/>
          <w:sz w:val="24"/>
          <w:szCs w:val="24"/>
        </w:rPr>
      </w:pPr>
    </w:p>
    <w:p w:rsidRPr="00425223" w:rsidR="00A8074A" w:rsidP="00425223" w:rsidRDefault="00A8074A" w14:paraId="222A8CEA" w14:textId="2AC0ED9B">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RM will contact AD within 3 business days if a provider has not complied with </w:t>
      </w:r>
      <w:r w:rsidRPr="536A2415" w:rsidR="008D2F08">
        <w:rPr>
          <w:rFonts w:ascii="Times New Roman" w:hAnsi="Times New Roman" w:cs="Times New Roman"/>
          <w:sz w:val="24"/>
          <w:szCs w:val="24"/>
        </w:rPr>
        <w:t>their</w:t>
      </w:r>
      <w:r w:rsidRPr="536A2415">
        <w:rPr>
          <w:rFonts w:ascii="Times New Roman" w:hAnsi="Times New Roman" w:cs="Times New Roman"/>
          <w:sz w:val="24"/>
          <w:szCs w:val="24"/>
        </w:rPr>
        <w:t xml:space="preserve"> Health and Safety CAP to determine next steps.</w:t>
      </w:r>
    </w:p>
    <w:p w:rsidRPr="00425223" w:rsidR="00A8074A" w:rsidP="00425223" w:rsidRDefault="00A8074A" w14:paraId="7B0C66E4" w14:textId="77777777">
      <w:pPr>
        <w:pStyle w:val="ListParagraph"/>
        <w:spacing w:line="240" w:lineRule="auto"/>
        <w:rPr>
          <w:rFonts w:ascii="Times New Roman" w:hAnsi="Times New Roman" w:cs="Times New Roman"/>
          <w:sz w:val="24"/>
          <w:szCs w:val="24"/>
        </w:rPr>
      </w:pPr>
    </w:p>
    <w:p w:rsidRPr="00425223" w:rsidR="00A8074A" w:rsidP="00425223" w:rsidRDefault="00A8074A" w14:paraId="44F9289D" w14:textId="02F1F8AB">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Any concerns rising to the level of imminent danger will follow the imminent danger protocol</w:t>
      </w:r>
      <w:r w:rsidRPr="536A2415" w:rsidR="72814410">
        <w:rPr>
          <w:rFonts w:ascii="Times New Roman" w:hAnsi="Times New Roman" w:cs="Times New Roman"/>
          <w:sz w:val="24"/>
          <w:szCs w:val="24"/>
        </w:rPr>
        <w:t>.</w:t>
      </w:r>
    </w:p>
    <w:p w:rsidRPr="00425223" w:rsidR="005F4100" w:rsidP="00425223" w:rsidRDefault="005F4100" w14:paraId="519A0161" w14:textId="77777777">
      <w:pPr>
        <w:pStyle w:val="ListParagraph"/>
        <w:spacing w:line="240" w:lineRule="auto"/>
        <w:rPr>
          <w:rFonts w:ascii="Times New Roman" w:hAnsi="Times New Roman" w:cs="Times New Roman"/>
          <w:sz w:val="24"/>
          <w:szCs w:val="24"/>
        </w:rPr>
      </w:pPr>
    </w:p>
    <w:p w:rsidRPr="00425223" w:rsidR="005F4100" w:rsidP="00425223" w:rsidRDefault="37E76A5F" w14:paraId="4923C81F" w14:textId="0ADCAF2C">
      <w:pPr>
        <w:pStyle w:val="ListParagraph"/>
        <w:numPr>
          <w:ilvl w:val="0"/>
          <w:numId w:val="15"/>
        </w:numPr>
        <w:spacing w:line="240" w:lineRule="auto"/>
        <w:rPr>
          <w:rFonts w:ascii="Times New Roman" w:hAnsi="Times New Roman" w:cs="Times New Roman"/>
          <w:sz w:val="24"/>
          <w:szCs w:val="24"/>
        </w:rPr>
      </w:pPr>
      <w:r w:rsidRPr="730FB077" w:rsidR="37E76A5F">
        <w:rPr>
          <w:rFonts w:ascii="Times New Roman" w:hAnsi="Times New Roman" w:cs="Times New Roman"/>
          <w:sz w:val="24"/>
          <w:szCs w:val="24"/>
        </w:rPr>
        <w:t>Once a month</w:t>
      </w:r>
      <w:r w:rsidRPr="730FB077" w:rsidR="722A43E9">
        <w:rPr>
          <w:rFonts w:ascii="Times New Roman" w:hAnsi="Times New Roman" w:cs="Times New Roman"/>
          <w:sz w:val="24"/>
          <w:szCs w:val="24"/>
        </w:rPr>
        <w:t>, on a designated day</w:t>
      </w:r>
      <w:commentRangeStart w:id="38977082"/>
      <w:r w:rsidRPr="730FB077" w:rsidR="722A43E9">
        <w:rPr>
          <w:rFonts w:ascii="Times New Roman" w:hAnsi="Times New Roman" w:cs="Times New Roman"/>
          <w:sz w:val="24"/>
          <w:szCs w:val="24"/>
        </w:rPr>
        <w:t xml:space="preserve">, </w:t>
      </w:r>
      <w:r w:rsidRPr="730FB077" w:rsidR="49A2B516">
        <w:rPr>
          <w:rFonts w:ascii="Times New Roman" w:hAnsi="Times New Roman" w:cs="Times New Roman"/>
          <w:sz w:val="24"/>
          <w:szCs w:val="24"/>
        </w:rPr>
        <w:t>t</w:t>
      </w:r>
      <w:r w:rsidRPr="730FB077" w:rsidR="005F4100">
        <w:rPr>
          <w:rFonts w:ascii="Times New Roman" w:hAnsi="Times New Roman" w:cs="Times New Roman"/>
          <w:sz w:val="24"/>
          <w:szCs w:val="24"/>
        </w:rPr>
        <w:t>he CAP Specialist</w:t>
      </w:r>
      <w:commentRangeEnd w:id="38977082"/>
      <w:r>
        <w:rPr>
          <w:rStyle w:val="CommentReference"/>
        </w:rPr>
        <w:commentReference w:id="38977082"/>
      </w:r>
      <w:r w:rsidRPr="730FB077" w:rsidR="005F4100">
        <w:rPr>
          <w:rFonts w:ascii="Times New Roman" w:hAnsi="Times New Roman" w:cs="Times New Roman"/>
          <w:sz w:val="24"/>
          <w:szCs w:val="24"/>
        </w:rPr>
        <w:t xml:space="preserve"> will review the health and safety CAP </w:t>
      </w:r>
      <w:r w:rsidRPr="730FB077" w:rsidR="5DF29EB7">
        <w:rPr>
          <w:rFonts w:ascii="Times New Roman" w:hAnsi="Times New Roman" w:cs="Times New Roman"/>
          <w:sz w:val="24"/>
          <w:szCs w:val="24"/>
        </w:rPr>
        <w:t>query</w:t>
      </w:r>
      <w:r w:rsidRPr="730FB077" w:rsidR="005F4100">
        <w:rPr>
          <w:rFonts w:ascii="Times New Roman" w:hAnsi="Times New Roman" w:cs="Times New Roman"/>
          <w:sz w:val="24"/>
          <w:szCs w:val="24"/>
        </w:rPr>
        <w:t xml:space="preserve"> for completeness and accuracy and compare documentation on CAP with documentation in the licensing data base system for 100% of the health and safety licensing reports and corrective action plans each week.</w:t>
      </w:r>
    </w:p>
    <w:p w:rsidRPr="00425223" w:rsidR="005F4100" w:rsidP="00425223" w:rsidRDefault="005F4100" w14:paraId="24198F1A" w14:textId="77777777">
      <w:pPr>
        <w:pStyle w:val="ListParagraph"/>
        <w:spacing w:line="240" w:lineRule="auto"/>
        <w:rPr>
          <w:rFonts w:ascii="Times New Roman" w:hAnsi="Times New Roman" w:cs="Times New Roman"/>
          <w:sz w:val="24"/>
          <w:szCs w:val="24"/>
        </w:rPr>
      </w:pPr>
    </w:p>
    <w:p w:rsidR="287E3884" w:rsidP="00425223" w:rsidRDefault="005F4100" w14:paraId="6387D8AF" w14:textId="1A28A41F">
      <w:pPr>
        <w:pStyle w:val="ListParagraph"/>
        <w:numPr>
          <w:ilvl w:val="0"/>
          <w:numId w:val="15"/>
        </w:numPr>
        <w:spacing w:line="240" w:lineRule="auto"/>
        <w:rPr>
          <w:rFonts w:ascii="Times New Roman" w:hAnsi="Times New Roman" w:cs="Times New Roman"/>
          <w:sz w:val="24"/>
          <w:szCs w:val="24"/>
        </w:rPr>
      </w:pPr>
      <w:r w:rsidRPr="536A2415">
        <w:rPr>
          <w:rFonts w:ascii="Times New Roman" w:hAnsi="Times New Roman" w:cs="Times New Roman"/>
          <w:sz w:val="24"/>
          <w:szCs w:val="24"/>
        </w:rPr>
        <w:t xml:space="preserve">The CAP Specialist will </w:t>
      </w:r>
      <w:r w:rsidRPr="536A2415" w:rsidR="7AC50748">
        <w:rPr>
          <w:rFonts w:ascii="Times New Roman" w:hAnsi="Times New Roman" w:cs="Times New Roman"/>
          <w:sz w:val="24"/>
          <w:szCs w:val="24"/>
        </w:rPr>
        <w:t xml:space="preserve">document findings and </w:t>
      </w:r>
      <w:r w:rsidRPr="536A2415">
        <w:rPr>
          <w:rFonts w:ascii="Times New Roman" w:hAnsi="Times New Roman" w:cs="Times New Roman"/>
          <w:sz w:val="24"/>
          <w:szCs w:val="24"/>
        </w:rPr>
        <w:t xml:space="preserve">notify the RM and AD </w:t>
      </w:r>
      <w:r w:rsidRPr="536A2415" w:rsidR="1E239FED">
        <w:rPr>
          <w:rFonts w:ascii="Times New Roman" w:hAnsi="Times New Roman" w:cs="Times New Roman"/>
          <w:sz w:val="24"/>
          <w:szCs w:val="24"/>
        </w:rPr>
        <w:t xml:space="preserve">and Director </w:t>
      </w:r>
      <w:r w:rsidRPr="536A2415">
        <w:rPr>
          <w:rFonts w:ascii="Times New Roman" w:hAnsi="Times New Roman" w:cs="Times New Roman"/>
          <w:sz w:val="24"/>
          <w:szCs w:val="24"/>
        </w:rPr>
        <w:t xml:space="preserve">regarding any discrepancies upon their review of the Health and Safety spreadsheet and supporting documents.  </w:t>
      </w:r>
    </w:p>
    <w:p w:rsidRPr="00F33186" w:rsidR="00F33186" w:rsidP="00F33186" w:rsidRDefault="00F33186" w14:paraId="357FB7C7" w14:textId="77777777">
      <w:pPr>
        <w:pStyle w:val="ListParagraph"/>
        <w:rPr>
          <w:rFonts w:ascii="Times New Roman" w:hAnsi="Times New Roman" w:cs="Times New Roman"/>
          <w:sz w:val="24"/>
          <w:szCs w:val="24"/>
        </w:rPr>
      </w:pPr>
    </w:p>
    <w:p w:rsidRPr="00490CE3" w:rsidR="00F33186" w:rsidP="00F33186" w:rsidRDefault="00F33186" w14:paraId="242CE818" w14:textId="52026E13">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90CE3">
        <w:rPr>
          <w:rFonts w:ascii="Times New Roman" w:hAnsi="Times New Roman" w:cs="Times New Roman"/>
          <w:b/>
          <w:sz w:val="24"/>
          <w:szCs w:val="24"/>
        </w:rPr>
        <w:t>Reports/Queries/Spreadsheets:</w:t>
      </w:r>
    </w:p>
    <w:p w:rsidR="00F33186" w:rsidP="00F33186" w:rsidRDefault="00F33186" w14:paraId="42459DA7" w14:textId="3160DFEB">
      <w:pPr>
        <w:pStyle w:val="ListParagraph"/>
        <w:spacing w:line="240" w:lineRule="auto"/>
        <w:rPr>
          <w:rFonts w:ascii="Times New Roman" w:hAnsi="Times New Roman" w:cs="Times New Roman"/>
          <w:b/>
          <w:sz w:val="24"/>
          <w:szCs w:val="24"/>
          <w:u w:val="single"/>
        </w:rPr>
      </w:pPr>
    </w:p>
    <w:p w:rsidR="00F33186" w:rsidP="3EA6CFE4" w:rsidRDefault="00F33186" w14:paraId="6C7B1974" w14:textId="44263C1E">
      <w:pPr>
        <w:pStyle w:val="ListParagraph"/>
        <w:numPr>
          <w:ilvl w:val="0"/>
          <w:numId w:val="42"/>
        </w:numPr>
        <w:spacing w:line="240" w:lineRule="auto"/>
        <w:rPr>
          <w:rFonts w:ascii="Times New Roman" w:hAnsi="Times New Roman" w:cs="Times New Roman"/>
          <w:sz w:val="24"/>
          <w:szCs w:val="24"/>
        </w:rPr>
      </w:pPr>
      <w:r w:rsidRPr="536A2415">
        <w:rPr>
          <w:rFonts w:ascii="Times New Roman" w:hAnsi="Times New Roman" w:cs="Times New Roman"/>
          <w:sz w:val="24"/>
          <w:szCs w:val="24"/>
        </w:rPr>
        <w:t>202</w:t>
      </w:r>
      <w:r w:rsidRPr="536A2415" w:rsidR="57AB4044">
        <w:rPr>
          <w:rFonts w:ascii="Times New Roman" w:hAnsi="Times New Roman" w:cs="Times New Roman"/>
          <w:sz w:val="24"/>
          <w:szCs w:val="24"/>
        </w:rPr>
        <w:t>4</w:t>
      </w:r>
      <w:r w:rsidRPr="536A2415">
        <w:rPr>
          <w:rFonts w:ascii="Times New Roman" w:hAnsi="Times New Roman" w:cs="Times New Roman"/>
          <w:sz w:val="24"/>
          <w:szCs w:val="24"/>
        </w:rPr>
        <w:t xml:space="preserve"> DD Inspections Excel Spreadsheet:  Teams TM-DBHDS</w:t>
      </w:r>
      <w:r w:rsidRPr="536A2415" w:rsidR="000D7359">
        <w:rPr>
          <w:rFonts w:ascii="Times New Roman" w:hAnsi="Times New Roman" w:cs="Times New Roman"/>
          <w:sz w:val="24"/>
          <w:szCs w:val="24"/>
        </w:rPr>
        <w:t>-</w:t>
      </w:r>
      <w:r w:rsidRPr="536A2415">
        <w:rPr>
          <w:rFonts w:ascii="Times New Roman" w:hAnsi="Times New Roman" w:cs="Times New Roman"/>
          <w:sz w:val="24"/>
          <w:szCs w:val="24"/>
        </w:rPr>
        <w:t xml:space="preserve">OL Regional Managers </w:t>
      </w:r>
      <w:r w:rsidRPr="536A2415" w:rsidR="3EE64F53">
        <w:rPr>
          <w:rFonts w:ascii="Times New Roman" w:hAnsi="Times New Roman" w:cs="Times New Roman"/>
          <w:sz w:val="24"/>
          <w:szCs w:val="24"/>
        </w:rPr>
        <w:t>&gt;</w:t>
      </w:r>
      <w:r w:rsidRPr="536A2415">
        <w:rPr>
          <w:rFonts w:ascii="Times New Roman" w:hAnsi="Times New Roman" w:cs="Times New Roman"/>
          <w:sz w:val="24"/>
          <w:szCs w:val="24"/>
        </w:rPr>
        <w:t xml:space="preserve"> General </w:t>
      </w:r>
      <w:r w:rsidRPr="536A2415" w:rsidR="67BA968C">
        <w:rPr>
          <w:rFonts w:ascii="Times New Roman" w:hAnsi="Times New Roman" w:cs="Times New Roman"/>
          <w:sz w:val="24"/>
          <w:szCs w:val="24"/>
        </w:rPr>
        <w:t>&gt;</w:t>
      </w:r>
      <w:r w:rsidRPr="536A2415">
        <w:rPr>
          <w:rFonts w:ascii="Times New Roman" w:hAnsi="Times New Roman" w:cs="Times New Roman"/>
          <w:sz w:val="24"/>
          <w:szCs w:val="24"/>
        </w:rPr>
        <w:t xml:space="preserve"> Files </w:t>
      </w:r>
      <w:r w:rsidRPr="536A2415" w:rsidR="005C06F7">
        <w:rPr>
          <w:rFonts w:ascii="Times New Roman" w:hAnsi="Times New Roman" w:cs="Times New Roman"/>
          <w:sz w:val="24"/>
          <w:szCs w:val="24"/>
        </w:rPr>
        <w:t>(tab)</w:t>
      </w:r>
      <w:r w:rsidRPr="536A2415" w:rsidR="30C7FEF0">
        <w:rPr>
          <w:rFonts w:ascii="Times New Roman" w:hAnsi="Times New Roman" w:cs="Times New Roman"/>
          <w:sz w:val="24"/>
          <w:szCs w:val="24"/>
        </w:rPr>
        <w:t xml:space="preserve"> </w:t>
      </w:r>
      <w:r w:rsidRPr="536A2415" w:rsidR="724C2A6F">
        <w:rPr>
          <w:rFonts w:ascii="Times New Roman" w:hAnsi="Times New Roman" w:cs="Times New Roman"/>
          <w:sz w:val="24"/>
          <w:szCs w:val="24"/>
        </w:rPr>
        <w:t xml:space="preserve">&gt; </w:t>
      </w:r>
      <w:r w:rsidRPr="536A2415">
        <w:rPr>
          <w:rFonts w:ascii="Times New Roman" w:hAnsi="Times New Roman" w:cs="Times New Roman"/>
          <w:sz w:val="24"/>
          <w:szCs w:val="24"/>
        </w:rPr>
        <w:t>202</w:t>
      </w:r>
      <w:r w:rsidRPr="536A2415" w:rsidR="6DF61AC3">
        <w:rPr>
          <w:rFonts w:ascii="Times New Roman" w:hAnsi="Times New Roman" w:cs="Times New Roman"/>
          <w:sz w:val="24"/>
          <w:szCs w:val="24"/>
        </w:rPr>
        <w:t>4</w:t>
      </w:r>
      <w:r w:rsidRPr="536A2415">
        <w:rPr>
          <w:rFonts w:ascii="Times New Roman" w:hAnsi="Times New Roman" w:cs="Times New Roman"/>
          <w:sz w:val="24"/>
          <w:szCs w:val="24"/>
        </w:rPr>
        <w:t xml:space="preserve"> DD Inspections </w:t>
      </w:r>
      <w:r w:rsidRPr="536A2415" w:rsidR="76C0EEA4">
        <w:rPr>
          <w:rFonts w:ascii="Times New Roman" w:hAnsi="Times New Roman" w:cs="Times New Roman"/>
          <w:sz w:val="24"/>
          <w:szCs w:val="24"/>
        </w:rPr>
        <w:t>(folder</w:t>
      </w:r>
      <w:r w:rsidRPr="536A2415" w:rsidR="684C07D3">
        <w:rPr>
          <w:rFonts w:ascii="Times New Roman" w:hAnsi="Times New Roman" w:cs="Times New Roman"/>
          <w:sz w:val="24"/>
          <w:szCs w:val="24"/>
        </w:rPr>
        <w:t>)</w:t>
      </w:r>
      <w:r w:rsidRPr="536A2415" w:rsidR="76C0EEA4">
        <w:rPr>
          <w:rFonts w:ascii="Times New Roman" w:hAnsi="Times New Roman" w:cs="Times New Roman"/>
          <w:sz w:val="24"/>
          <w:szCs w:val="24"/>
        </w:rPr>
        <w:t xml:space="preserve"> &gt; </w:t>
      </w:r>
      <w:r w:rsidRPr="536A2415" w:rsidR="4516FBC7">
        <w:rPr>
          <w:rFonts w:ascii="Times New Roman" w:hAnsi="Times New Roman" w:cs="Times New Roman"/>
          <w:sz w:val="24"/>
          <w:szCs w:val="24"/>
        </w:rPr>
        <w:t>202</w:t>
      </w:r>
      <w:r w:rsidRPr="536A2415" w:rsidR="58F61FA4">
        <w:rPr>
          <w:rFonts w:ascii="Times New Roman" w:hAnsi="Times New Roman" w:cs="Times New Roman"/>
          <w:sz w:val="24"/>
          <w:szCs w:val="24"/>
        </w:rPr>
        <w:t>4</w:t>
      </w:r>
      <w:r w:rsidRPr="536A2415" w:rsidR="4516FBC7">
        <w:rPr>
          <w:rFonts w:ascii="Times New Roman" w:hAnsi="Times New Roman" w:cs="Times New Roman"/>
          <w:sz w:val="24"/>
          <w:szCs w:val="24"/>
        </w:rPr>
        <w:t xml:space="preserve"> DD</w:t>
      </w:r>
      <w:r w:rsidRPr="536A2415">
        <w:rPr>
          <w:rFonts w:ascii="Times New Roman" w:hAnsi="Times New Roman" w:cs="Times New Roman"/>
          <w:sz w:val="24"/>
          <w:szCs w:val="24"/>
        </w:rPr>
        <w:t xml:space="preserve"> Inspections Spreadsheet</w:t>
      </w:r>
    </w:p>
    <w:p w:rsidR="000D7359" w:rsidP="00F33186" w:rsidRDefault="000D7359" w14:paraId="0E183888" w14:textId="5E52B6A2">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CHRIS interfaces with CONNECT 4x/daily</w:t>
      </w:r>
    </w:p>
    <w:p w:rsidR="00490CE3" w:rsidP="00490CE3" w:rsidRDefault="00490CE3" w14:paraId="2635608F" w14:textId="77777777">
      <w:pPr>
        <w:pStyle w:val="ListParagraph"/>
        <w:spacing w:line="240" w:lineRule="auto"/>
        <w:ind w:left="1440"/>
        <w:rPr>
          <w:rFonts w:ascii="Times New Roman" w:hAnsi="Times New Roman" w:cs="Times New Roman"/>
          <w:sz w:val="24"/>
          <w:szCs w:val="24"/>
        </w:rPr>
      </w:pPr>
    </w:p>
    <w:p w:rsidR="009010D2" w:rsidP="009010D2" w:rsidRDefault="009010D2" w14:paraId="0FEADFAE" w14:textId="77777777">
      <w:pPr>
        <w:pStyle w:val="ListParagraph"/>
        <w:spacing w:line="240" w:lineRule="auto"/>
        <w:ind w:left="1440"/>
        <w:rPr>
          <w:rFonts w:ascii="Times New Roman" w:hAnsi="Times New Roman" w:cs="Times New Roman"/>
          <w:sz w:val="24"/>
          <w:szCs w:val="24"/>
        </w:rPr>
      </w:pPr>
    </w:p>
    <w:sectPr w:rsidR="009010D2" w:rsidSect="00641FC1">
      <w:headerReference w:type="even" r:id="rId11"/>
      <w:headerReference w:type="default" r:id="rId12"/>
      <w:footerReference w:type="default" r:id="rId13"/>
      <w:headerReference w:type="first" r:id="rId14"/>
      <w:pgSz w:w="12240" w:h="15840" w:orient="portrait"/>
      <w:pgMar w:top="1152" w:right="1152" w:bottom="720" w:left="1152"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G(" w:author="Glassco, Mackenzie (DBHDS)" w:date="2024-02-13T09:42:56" w:id="38977082">
    <w:p w:rsidR="730FB077" w:rsidRDefault="730FB077" w14:paraId="6BEEE70C" w14:textId="48D9C89A">
      <w:pPr>
        <w:pStyle w:val="CommentText"/>
      </w:pPr>
      <w:r>
        <w:fldChar w:fldCharType="begin"/>
      </w:r>
      <w:r>
        <w:instrText xml:space="preserve"> HYPERLINK "mailto:Jae.Benz@dbhds.virginia.gov"</w:instrText>
      </w:r>
      <w:bookmarkStart w:name="_@_74520B01A8374396910FA07C55CCFF9EZ" w:id="828897540"/>
      <w:r>
        <w:fldChar w:fldCharType="separate"/>
      </w:r>
      <w:bookmarkEnd w:id="828897540"/>
      <w:r w:rsidRPr="730FB077" w:rsidR="730FB077">
        <w:rPr>
          <w:rStyle w:val="Mention"/>
          <w:noProof/>
        </w:rPr>
        <w:t>@Benz, Jae (DBHDS)</w:t>
      </w:r>
      <w:r>
        <w:fldChar w:fldCharType="end"/>
      </w:r>
      <w:r w:rsidR="730FB077">
        <w:rPr/>
        <w:t xml:space="preserve"> who is responsible for this now and how often are we doing this?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BEEE70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DA8A43" w16cex:dateUtc="2024-02-13T14:42:56.625Z"/>
</w16cex:commentsExtensible>
</file>

<file path=word/commentsIds.xml><?xml version="1.0" encoding="utf-8"?>
<w16cid:commentsIds xmlns:mc="http://schemas.openxmlformats.org/markup-compatibility/2006" xmlns:w16cid="http://schemas.microsoft.com/office/word/2016/wordml/cid" mc:Ignorable="w16cid">
  <w16cid:commentId w16cid:paraId="6BEEE70C" w16cid:durableId="6FDA8A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DB2" w:rsidP="007E72B2" w:rsidRDefault="00582DB2" w14:paraId="299F57CB" w14:textId="77777777">
      <w:pPr>
        <w:spacing w:after="0" w:line="240" w:lineRule="auto"/>
      </w:pPr>
      <w:r>
        <w:separator/>
      </w:r>
    </w:p>
  </w:endnote>
  <w:endnote w:type="continuationSeparator" w:id="0">
    <w:p w:rsidR="00582DB2" w:rsidP="007E72B2" w:rsidRDefault="00582DB2" w14:paraId="1DDA89E9" w14:textId="77777777">
      <w:pPr>
        <w:spacing w:after="0" w:line="240" w:lineRule="auto"/>
      </w:pPr>
      <w:r>
        <w:continuationSeparator/>
      </w:r>
    </w:p>
  </w:endnote>
  <w:endnote w:type="continuationNotice" w:id="1">
    <w:p w:rsidR="00582DB2" w:rsidRDefault="00582DB2" w14:paraId="0F8BBF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3062"/>
      <w:docPartObj>
        <w:docPartGallery w:val="Page Numbers (Bottom of Page)"/>
        <w:docPartUnique/>
      </w:docPartObj>
    </w:sdtPr>
    <w:sdtEndPr>
      <w:rPr>
        <w:noProof/>
      </w:rPr>
    </w:sdtEndPr>
    <w:sdtContent>
      <w:p w:rsidR="007E72B2" w:rsidRDefault="007E72B2" w14:paraId="3014B868" w14:textId="18663DB3">
        <w:pPr>
          <w:pStyle w:val="Footer"/>
          <w:jc w:val="right"/>
        </w:pPr>
        <w:r>
          <w:fldChar w:fldCharType="begin"/>
        </w:r>
        <w:r>
          <w:instrText xml:space="preserve"> PAGE   \* MERGEFORMAT </w:instrText>
        </w:r>
        <w:r>
          <w:fldChar w:fldCharType="separate"/>
        </w:r>
        <w:r w:rsidR="00490CE3">
          <w:rPr>
            <w:noProof/>
          </w:rPr>
          <w:t>5</w:t>
        </w:r>
        <w:r>
          <w:rPr>
            <w:noProof/>
          </w:rPr>
          <w:fldChar w:fldCharType="end"/>
        </w:r>
      </w:p>
    </w:sdtContent>
  </w:sdt>
  <w:p w:rsidR="007E72B2" w:rsidRDefault="007E72B2" w14:paraId="25F32F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DB2" w:rsidP="007E72B2" w:rsidRDefault="00582DB2" w14:paraId="3219E19F" w14:textId="77777777">
      <w:pPr>
        <w:spacing w:after="0" w:line="240" w:lineRule="auto"/>
      </w:pPr>
      <w:r>
        <w:separator/>
      </w:r>
    </w:p>
  </w:footnote>
  <w:footnote w:type="continuationSeparator" w:id="0">
    <w:p w:rsidR="00582DB2" w:rsidP="007E72B2" w:rsidRDefault="00582DB2" w14:paraId="396E094D" w14:textId="77777777">
      <w:pPr>
        <w:spacing w:after="0" w:line="240" w:lineRule="auto"/>
      </w:pPr>
      <w:r>
        <w:continuationSeparator/>
      </w:r>
    </w:p>
  </w:footnote>
  <w:footnote w:type="continuationNotice" w:id="1">
    <w:p w:rsidR="00582DB2" w:rsidRDefault="00582DB2" w14:paraId="193A8D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DEB" w:rsidRDefault="00FC0DEB" w14:paraId="73067381" w14:textId="291CF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D4163B" w:rsidTr="63D4163B" w14:paraId="55E62CAC" w14:textId="77777777">
      <w:tc>
        <w:tcPr>
          <w:tcW w:w="3120" w:type="dxa"/>
        </w:tcPr>
        <w:p w:rsidR="63D4163B" w:rsidP="63D4163B" w:rsidRDefault="63D4163B" w14:paraId="4F7CD7CD" w14:textId="2E019E5E">
          <w:pPr>
            <w:pStyle w:val="Header"/>
            <w:ind w:left="-115"/>
          </w:pPr>
        </w:p>
      </w:tc>
      <w:tc>
        <w:tcPr>
          <w:tcW w:w="3120" w:type="dxa"/>
        </w:tcPr>
        <w:p w:rsidR="63D4163B" w:rsidP="63D4163B" w:rsidRDefault="63D4163B" w14:paraId="666639AF" w14:textId="571A03CB">
          <w:pPr>
            <w:pStyle w:val="Header"/>
            <w:jc w:val="center"/>
          </w:pPr>
        </w:p>
      </w:tc>
      <w:tc>
        <w:tcPr>
          <w:tcW w:w="3120" w:type="dxa"/>
        </w:tcPr>
        <w:p w:rsidR="63D4163B" w:rsidP="63D4163B" w:rsidRDefault="63D4163B" w14:paraId="04305F39" w14:textId="09DFBA01">
          <w:pPr>
            <w:pStyle w:val="Header"/>
            <w:ind w:right="-115"/>
            <w:jc w:val="right"/>
          </w:pPr>
        </w:p>
      </w:tc>
    </w:tr>
  </w:tbl>
  <w:p w:rsidR="63D4163B" w:rsidP="63D4163B" w:rsidRDefault="63D4163B" w14:paraId="2A21A477" w14:textId="56E1D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DEB" w:rsidRDefault="00FC0DEB" w14:paraId="408FB3E1" w14:textId="33E66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0A"/>
    <w:multiLevelType w:val="hybridMultilevel"/>
    <w:tmpl w:val="60309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FB4CF5"/>
    <w:multiLevelType w:val="hybridMultilevel"/>
    <w:tmpl w:val="26223E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AA80696"/>
    <w:multiLevelType w:val="hybridMultilevel"/>
    <w:tmpl w:val="F98031CC"/>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F1ED1"/>
    <w:multiLevelType w:val="hybridMultilevel"/>
    <w:tmpl w:val="DB502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B951C3"/>
    <w:multiLevelType w:val="hybridMultilevel"/>
    <w:tmpl w:val="CE66D6A2"/>
    <w:lvl w:ilvl="0" w:tplc="AD30837C">
      <w:start w:val="1"/>
      <w:numFmt w:val="upperRoman"/>
      <w:lvlText w:val="%1."/>
      <w:lvlJc w:val="left"/>
      <w:pPr>
        <w:ind w:left="720" w:hanging="360"/>
      </w:pPr>
    </w:lvl>
    <w:lvl w:ilvl="1" w:tplc="AD32F66A">
      <w:start w:val="1"/>
      <w:numFmt w:val="lowerLetter"/>
      <w:lvlText w:val="%2."/>
      <w:lvlJc w:val="left"/>
      <w:pPr>
        <w:ind w:left="1440" w:hanging="360"/>
      </w:pPr>
    </w:lvl>
    <w:lvl w:ilvl="2" w:tplc="E6B8B0B0">
      <w:start w:val="1"/>
      <w:numFmt w:val="lowerRoman"/>
      <w:lvlText w:val="%3."/>
      <w:lvlJc w:val="right"/>
      <w:pPr>
        <w:ind w:left="2160" w:hanging="180"/>
      </w:pPr>
    </w:lvl>
    <w:lvl w:ilvl="3" w:tplc="F4366E7E">
      <w:start w:val="1"/>
      <w:numFmt w:val="decimal"/>
      <w:lvlText w:val="%4."/>
      <w:lvlJc w:val="left"/>
      <w:pPr>
        <w:ind w:left="2880" w:hanging="360"/>
      </w:pPr>
    </w:lvl>
    <w:lvl w:ilvl="4" w:tplc="73248F60">
      <w:start w:val="1"/>
      <w:numFmt w:val="lowerLetter"/>
      <w:lvlText w:val="%5."/>
      <w:lvlJc w:val="left"/>
      <w:pPr>
        <w:ind w:left="3600" w:hanging="360"/>
      </w:pPr>
    </w:lvl>
    <w:lvl w:ilvl="5" w:tplc="EB78ED44">
      <w:start w:val="1"/>
      <w:numFmt w:val="lowerRoman"/>
      <w:lvlText w:val="%6."/>
      <w:lvlJc w:val="right"/>
      <w:pPr>
        <w:ind w:left="4320" w:hanging="180"/>
      </w:pPr>
    </w:lvl>
    <w:lvl w:ilvl="6" w:tplc="EE3E5188">
      <w:start w:val="1"/>
      <w:numFmt w:val="decimal"/>
      <w:lvlText w:val="%7."/>
      <w:lvlJc w:val="left"/>
      <w:pPr>
        <w:ind w:left="5040" w:hanging="360"/>
      </w:pPr>
    </w:lvl>
    <w:lvl w:ilvl="7" w:tplc="2312B25C">
      <w:start w:val="1"/>
      <w:numFmt w:val="lowerLetter"/>
      <w:lvlText w:val="%8."/>
      <w:lvlJc w:val="left"/>
      <w:pPr>
        <w:ind w:left="5760" w:hanging="360"/>
      </w:pPr>
    </w:lvl>
    <w:lvl w:ilvl="8" w:tplc="241EEEFC">
      <w:start w:val="1"/>
      <w:numFmt w:val="lowerRoman"/>
      <w:lvlText w:val="%9."/>
      <w:lvlJc w:val="right"/>
      <w:pPr>
        <w:ind w:left="6480" w:hanging="180"/>
      </w:pPr>
    </w:lvl>
  </w:abstractNum>
  <w:abstractNum w:abstractNumId="5" w15:restartNumberingAfterBreak="0">
    <w:nsid w:val="10EC6C07"/>
    <w:multiLevelType w:val="hybridMultilevel"/>
    <w:tmpl w:val="D46CF508"/>
    <w:lvl w:ilvl="0" w:tplc="04090013">
      <w:start w:val="1"/>
      <w:numFmt w:val="upperRoman"/>
      <w:lvlText w:val="%1."/>
      <w:lvlJc w:val="righ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 w15:restartNumberingAfterBreak="0">
    <w:nsid w:val="16BE2657"/>
    <w:multiLevelType w:val="hybridMultilevel"/>
    <w:tmpl w:val="27B4851C"/>
    <w:lvl w:ilvl="0" w:tplc="E63C33E4">
      <w:start w:val="1"/>
      <w:numFmt w:val="lowerLetter"/>
      <w:lvlText w:val="%1."/>
      <w:lvlJc w:val="left"/>
      <w:pPr>
        <w:ind w:left="2000" w:hanging="36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7" w15:restartNumberingAfterBreak="0">
    <w:nsid w:val="1B2D41E6"/>
    <w:multiLevelType w:val="hybridMultilevel"/>
    <w:tmpl w:val="9076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D68D3"/>
    <w:multiLevelType w:val="hybridMultilevel"/>
    <w:tmpl w:val="8AB23E0C"/>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330" w:hanging="360"/>
      </w:pPr>
      <w:rPr>
        <w:rFonts w:hint="default" w:ascii="Courier New" w:hAnsi="Courier New" w:cs="Courier New"/>
      </w:rPr>
    </w:lvl>
    <w:lvl w:ilvl="2" w:tplc="04090005" w:tentative="1">
      <w:start w:val="1"/>
      <w:numFmt w:val="bullet"/>
      <w:lvlText w:val=""/>
      <w:lvlJc w:val="left"/>
      <w:pPr>
        <w:ind w:left="4050" w:hanging="360"/>
      </w:pPr>
      <w:rPr>
        <w:rFonts w:hint="default" w:ascii="Wingdings" w:hAnsi="Wingdings"/>
      </w:rPr>
    </w:lvl>
    <w:lvl w:ilvl="3" w:tplc="04090001" w:tentative="1">
      <w:start w:val="1"/>
      <w:numFmt w:val="bullet"/>
      <w:lvlText w:val=""/>
      <w:lvlJc w:val="left"/>
      <w:pPr>
        <w:ind w:left="4770" w:hanging="360"/>
      </w:pPr>
      <w:rPr>
        <w:rFonts w:hint="default" w:ascii="Symbol" w:hAnsi="Symbol"/>
      </w:rPr>
    </w:lvl>
    <w:lvl w:ilvl="4" w:tplc="04090003" w:tentative="1">
      <w:start w:val="1"/>
      <w:numFmt w:val="bullet"/>
      <w:lvlText w:val="o"/>
      <w:lvlJc w:val="left"/>
      <w:pPr>
        <w:ind w:left="5490" w:hanging="360"/>
      </w:pPr>
      <w:rPr>
        <w:rFonts w:hint="default" w:ascii="Courier New" w:hAnsi="Courier New" w:cs="Courier New"/>
      </w:rPr>
    </w:lvl>
    <w:lvl w:ilvl="5" w:tplc="04090005" w:tentative="1">
      <w:start w:val="1"/>
      <w:numFmt w:val="bullet"/>
      <w:lvlText w:val=""/>
      <w:lvlJc w:val="left"/>
      <w:pPr>
        <w:ind w:left="6210" w:hanging="360"/>
      </w:pPr>
      <w:rPr>
        <w:rFonts w:hint="default" w:ascii="Wingdings" w:hAnsi="Wingdings"/>
      </w:rPr>
    </w:lvl>
    <w:lvl w:ilvl="6" w:tplc="04090001" w:tentative="1">
      <w:start w:val="1"/>
      <w:numFmt w:val="bullet"/>
      <w:lvlText w:val=""/>
      <w:lvlJc w:val="left"/>
      <w:pPr>
        <w:ind w:left="6930" w:hanging="360"/>
      </w:pPr>
      <w:rPr>
        <w:rFonts w:hint="default" w:ascii="Symbol" w:hAnsi="Symbol"/>
      </w:rPr>
    </w:lvl>
    <w:lvl w:ilvl="7" w:tplc="04090003" w:tentative="1">
      <w:start w:val="1"/>
      <w:numFmt w:val="bullet"/>
      <w:lvlText w:val="o"/>
      <w:lvlJc w:val="left"/>
      <w:pPr>
        <w:ind w:left="7650" w:hanging="360"/>
      </w:pPr>
      <w:rPr>
        <w:rFonts w:hint="default" w:ascii="Courier New" w:hAnsi="Courier New" w:cs="Courier New"/>
      </w:rPr>
    </w:lvl>
    <w:lvl w:ilvl="8" w:tplc="04090005" w:tentative="1">
      <w:start w:val="1"/>
      <w:numFmt w:val="bullet"/>
      <w:lvlText w:val=""/>
      <w:lvlJc w:val="left"/>
      <w:pPr>
        <w:ind w:left="8370" w:hanging="360"/>
      </w:pPr>
      <w:rPr>
        <w:rFonts w:hint="default" w:ascii="Wingdings" w:hAnsi="Wingdings"/>
      </w:rPr>
    </w:lvl>
  </w:abstractNum>
  <w:abstractNum w:abstractNumId="9" w15:restartNumberingAfterBreak="0">
    <w:nsid w:val="1E4609F5"/>
    <w:multiLevelType w:val="hybridMultilevel"/>
    <w:tmpl w:val="687612B0"/>
    <w:lvl w:ilvl="0" w:tplc="45AC5EB0">
      <w:start w:val="1"/>
      <w:numFmt w:val="decimal"/>
      <w:lvlText w:val="%1."/>
      <w:lvlJc w:val="left"/>
      <w:pPr>
        <w:ind w:left="720" w:hanging="360"/>
      </w:pPr>
    </w:lvl>
    <w:lvl w:ilvl="1" w:tplc="0C20978E">
      <w:start w:val="1"/>
      <w:numFmt w:val="lowerLetter"/>
      <w:lvlText w:val="%2."/>
      <w:lvlJc w:val="left"/>
      <w:pPr>
        <w:ind w:left="1440" w:hanging="360"/>
      </w:pPr>
    </w:lvl>
    <w:lvl w:ilvl="2" w:tplc="B944DEC4">
      <w:start w:val="1"/>
      <w:numFmt w:val="lowerRoman"/>
      <w:lvlText w:val="%3."/>
      <w:lvlJc w:val="right"/>
      <w:pPr>
        <w:ind w:left="2160" w:hanging="180"/>
      </w:pPr>
    </w:lvl>
    <w:lvl w:ilvl="3" w:tplc="9976C5D4">
      <w:start w:val="1"/>
      <w:numFmt w:val="decimal"/>
      <w:lvlText w:val="%4."/>
      <w:lvlJc w:val="left"/>
      <w:pPr>
        <w:ind w:left="2880" w:hanging="360"/>
      </w:pPr>
    </w:lvl>
    <w:lvl w:ilvl="4" w:tplc="CC462FD0">
      <w:start w:val="1"/>
      <w:numFmt w:val="lowerLetter"/>
      <w:lvlText w:val="%5."/>
      <w:lvlJc w:val="left"/>
      <w:pPr>
        <w:ind w:left="3600" w:hanging="360"/>
      </w:pPr>
    </w:lvl>
    <w:lvl w:ilvl="5" w:tplc="AA3C6850">
      <w:start w:val="1"/>
      <w:numFmt w:val="lowerRoman"/>
      <w:lvlText w:val="%6."/>
      <w:lvlJc w:val="right"/>
      <w:pPr>
        <w:ind w:left="4320" w:hanging="180"/>
      </w:pPr>
    </w:lvl>
    <w:lvl w:ilvl="6" w:tplc="35C8C396">
      <w:start w:val="1"/>
      <w:numFmt w:val="decimal"/>
      <w:lvlText w:val="%7."/>
      <w:lvlJc w:val="left"/>
      <w:pPr>
        <w:ind w:left="5040" w:hanging="360"/>
      </w:pPr>
    </w:lvl>
    <w:lvl w:ilvl="7" w:tplc="E45AEE14">
      <w:start w:val="1"/>
      <w:numFmt w:val="lowerLetter"/>
      <w:lvlText w:val="%8."/>
      <w:lvlJc w:val="left"/>
      <w:pPr>
        <w:ind w:left="5760" w:hanging="360"/>
      </w:pPr>
    </w:lvl>
    <w:lvl w:ilvl="8" w:tplc="3ED03EFA">
      <w:start w:val="1"/>
      <w:numFmt w:val="lowerRoman"/>
      <w:lvlText w:val="%9."/>
      <w:lvlJc w:val="right"/>
      <w:pPr>
        <w:ind w:left="6480" w:hanging="180"/>
      </w:pPr>
    </w:lvl>
  </w:abstractNum>
  <w:abstractNum w:abstractNumId="10" w15:restartNumberingAfterBreak="0">
    <w:nsid w:val="206D1AE5"/>
    <w:multiLevelType w:val="hybridMultilevel"/>
    <w:tmpl w:val="97621CCE"/>
    <w:lvl w:ilvl="0" w:tplc="9D22988C">
      <w:start w:val="1"/>
      <w:numFmt w:val="decimal"/>
      <w:lvlText w:val="%1."/>
      <w:lvlJc w:val="left"/>
      <w:pPr>
        <w:ind w:left="720" w:hanging="360"/>
      </w:pPr>
      <w:rPr>
        <w:rFonts w:hint="default" w:eastAsia="Times New Roman"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31343"/>
    <w:multiLevelType w:val="hybridMultilevel"/>
    <w:tmpl w:val="59604DD6"/>
    <w:lvl w:ilvl="0" w:tplc="B944DEC4">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49A5869"/>
    <w:multiLevelType w:val="multilevel"/>
    <w:tmpl w:val="0E20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675CF0"/>
    <w:multiLevelType w:val="hybridMultilevel"/>
    <w:tmpl w:val="BFF6E84E"/>
    <w:lvl w:ilvl="0" w:tplc="04090001">
      <w:start w:val="1"/>
      <w:numFmt w:val="bullet"/>
      <w:lvlText w:val=""/>
      <w:lvlJc w:val="left"/>
      <w:pPr>
        <w:ind w:left="117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90312"/>
    <w:multiLevelType w:val="hybridMultilevel"/>
    <w:tmpl w:val="29E81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77799"/>
    <w:multiLevelType w:val="multilevel"/>
    <w:tmpl w:val="8BB64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C695E"/>
    <w:multiLevelType w:val="hybridMultilevel"/>
    <w:tmpl w:val="9B9050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2C85379"/>
    <w:multiLevelType w:val="multilevel"/>
    <w:tmpl w:val="0C7EB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F16DF5"/>
    <w:multiLevelType w:val="hybridMultilevel"/>
    <w:tmpl w:val="D13683D4"/>
    <w:lvl w:ilvl="0" w:tplc="EB1A0B10">
      <w:start w:val="1"/>
      <w:numFmt w:val="bullet"/>
      <w:lvlText w:val=""/>
      <w:lvlJc w:val="left"/>
      <w:pPr>
        <w:ind w:left="1800" w:hanging="360"/>
      </w:pPr>
      <w:rPr>
        <w:rFonts w:hint="default" w:ascii="Symbol" w:hAnsi="Symbol"/>
      </w:rPr>
    </w:lvl>
    <w:lvl w:ilvl="1" w:tplc="A7948156">
      <w:start w:val="1"/>
      <w:numFmt w:val="bullet"/>
      <w:lvlText w:val="o"/>
      <w:lvlJc w:val="left"/>
      <w:pPr>
        <w:ind w:left="2520" w:hanging="360"/>
      </w:pPr>
      <w:rPr>
        <w:rFonts w:hint="default" w:ascii="Courier New" w:hAnsi="Courier New"/>
      </w:rPr>
    </w:lvl>
    <w:lvl w:ilvl="2" w:tplc="2C004516" w:tentative="1">
      <w:start w:val="1"/>
      <w:numFmt w:val="bullet"/>
      <w:lvlText w:val=""/>
      <w:lvlJc w:val="left"/>
      <w:pPr>
        <w:ind w:left="3240" w:hanging="360"/>
      </w:pPr>
      <w:rPr>
        <w:rFonts w:hint="default" w:ascii="Wingdings" w:hAnsi="Wingdings"/>
      </w:rPr>
    </w:lvl>
    <w:lvl w:ilvl="3" w:tplc="AA1A1B0C" w:tentative="1">
      <w:start w:val="1"/>
      <w:numFmt w:val="bullet"/>
      <w:lvlText w:val=""/>
      <w:lvlJc w:val="left"/>
      <w:pPr>
        <w:ind w:left="3960" w:hanging="360"/>
      </w:pPr>
      <w:rPr>
        <w:rFonts w:hint="default" w:ascii="Symbol" w:hAnsi="Symbol"/>
      </w:rPr>
    </w:lvl>
    <w:lvl w:ilvl="4" w:tplc="DEBE9A78" w:tentative="1">
      <w:start w:val="1"/>
      <w:numFmt w:val="bullet"/>
      <w:lvlText w:val="o"/>
      <w:lvlJc w:val="left"/>
      <w:pPr>
        <w:ind w:left="4680" w:hanging="360"/>
      </w:pPr>
      <w:rPr>
        <w:rFonts w:hint="default" w:ascii="Courier New" w:hAnsi="Courier New"/>
      </w:rPr>
    </w:lvl>
    <w:lvl w:ilvl="5" w:tplc="528E9458" w:tentative="1">
      <w:start w:val="1"/>
      <w:numFmt w:val="bullet"/>
      <w:lvlText w:val=""/>
      <w:lvlJc w:val="left"/>
      <w:pPr>
        <w:ind w:left="5400" w:hanging="360"/>
      </w:pPr>
      <w:rPr>
        <w:rFonts w:hint="default" w:ascii="Wingdings" w:hAnsi="Wingdings"/>
      </w:rPr>
    </w:lvl>
    <w:lvl w:ilvl="6" w:tplc="6CB25A10" w:tentative="1">
      <w:start w:val="1"/>
      <w:numFmt w:val="bullet"/>
      <w:lvlText w:val=""/>
      <w:lvlJc w:val="left"/>
      <w:pPr>
        <w:ind w:left="6120" w:hanging="360"/>
      </w:pPr>
      <w:rPr>
        <w:rFonts w:hint="default" w:ascii="Symbol" w:hAnsi="Symbol"/>
      </w:rPr>
    </w:lvl>
    <w:lvl w:ilvl="7" w:tplc="AD1A447E" w:tentative="1">
      <w:start w:val="1"/>
      <w:numFmt w:val="bullet"/>
      <w:lvlText w:val="o"/>
      <w:lvlJc w:val="left"/>
      <w:pPr>
        <w:ind w:left="6840" w:hanging="360"/>
      </w:pPr>
      <w:rPr>
        <w:rFonts w:hint="default" w:ascii="Courier New" w:hAnsi="Courier New"/>
      </w:rPr>
    </w:lvl>
    <w:lvl w:ilvl="8" w:tplc="E1ECCE02" w:tentative="1">
      <w:start w:val="1"/>
      <w:numFmt w:val="bullet"/>
      <w:lvlText w:val=""/>
      <w:lvlJc w:val="left"/>
      <w:pPr>
        <w:ind w:left="7560" w:hanging="360"/>
      </w:pPr>
      <w:rPr>
        <w:rFonts w:hint="default" w:ascii="Wingdings" w:hAnsi="Wingdings"/>
      </w:rPr>
    </w:lvl>
  </w:abstractNum>
  <w:abstractNum w:abstractNumId="19" w15:restartNumberingAfterBreak="0">
    <w:nsid w:val="35106B91"/>
    <w:multiLevelType w:val="hybridMultilevel"/>
    <w:tmpl w:val="EB6E8AE0"/>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0" w15:restartNumberingAfterBreak="0">
    <w:nsid w:val="38956773"/>
    <w:multiLevelType w:val="hybridMultilevel"/>
    <w:tmpl w:val="71C04FA2"/>
    <w:lvl w:ilvl="0" w:tplc="37DC79A0">
      <w:start w:val="1"/>
      <w:numFmt w:val="lowerLetter"/>
      <w:lvlText w:val="%1."/>
      <w:lvlJc w:val="left"/>
      <w:pPr>
        <w:ind w:left="2000" w:hanging="36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1" w15:restartNumberingAfterBreak="0">
    <w:nsid w:val="3D7E4349"/>
    <w:multiLevelType w:val="hybridMultilevel"/>
    <w:tmpl w:val="04EE9F10"/>
    <w:lvl w:ilvl="0" w:tplc="B03EA5B4">
      <w:start w:val="1"/>
      <w:numFmt w:val="decimal"/>
      <w:lvlText w:val="%1."/>
      <w:lvlJc w:val="left"/>
      <w:pPr>
        <w:ind w:left="720" w:hanging="360"/>
      </w:pPr>
    </w:lvl>
    <w:lvl w:ilvl="1" w:tplc="95486A04">
      <w:start w:val="1"/>
      <w:numFmt w:val="lowerLetter"/>
      <w:lvlText w:val="%2."/>
      <w:lvlJc w:val="left"/>
      <w:pPr>
        <w:ind w:left="1440" w:hanging="360"/>
      </w:pPr>
    </w:lvl>
    <w:lvl w:ilvl="2" w:tplc="7D72DF2C">
      <w:start w:val="1"/>
      <w:numFmt w:val="decimal"/>
      <w:lvlText w:val="%3."/>
      <w:lvlJc w:val="left"/>
      <w:pPr>
        <w:ind w:left="2160" w:hanging="180"/>
      </w:pPr>
    </w:lvl>
    <w:lvl w:ilvl="3" w:tplc="31DE649C">
      <w:start w:val="1"/>
      <w:numFmt w:val="decimal"/>
      <w:lvlText w:val="%4."/>
      <w:lvlJc w:val="left"/>
      <w:pPr>
        <w:ind w:left="1620" w:hanging="360"/>
      </w:pPr>
    </w:lvl>
    <w:lvl w:ilvl="4" w:tplc="511AD40C">
      <w:start w:val="1"/>
      <w:numFmt w:val="lowerLetter"/>
      <w:lvlText w:val="%5."/>
      <w:lvlJc w:val="left"/>
      <w:pPr>
        <w:ind w:left="3600" w:hanging="360"/>
      </w:pPr>
    </w:lvl>
    <w:lvl w:ilvl="5" w:tplc="4F8C4004">
      <w:start w:val="1"/>
      <w:numFmt w:val="lowerRoman"/>
      <w:lvlText w:val="%6."/>
      <w:lvlJc w:val="right"/>
      <w:pPr>
        <w:ind w:left="4320" w:hanging="180"/>
      </w:pPr>
    </w:lvl>
    <w:lvl w:ilvl="6" w:tplc="479EF748">
      <w:start w:val="1"/>
      <w:numFmt w:val="decimal"/>
      <w:lvlText w:val="%7."/>
      <w:lvlJc w:val="left"/>
      <w:pPr>
        <w:ind w:left="5040" w:hanging="360"/>
      </w:pPr>
    </w:lvl>
    <w:lvl w:ilvl="7" w:tplc="49CED610">
      <w:start w:val="1"/>
      <w:numFmt w:val="lowerLetter"/>
      <w:lvlText w:val="%8."/>
      <w:lvlJc w:val="left"/>
      <w:pPr>
        <w:ind w:left="5760" w:hanging="360"/>
      </w:pPr>
    </w:lvl>
    <w:lvl w:ilvl="8" w:tplc="B032EA38">
      <w:start w:val="1"/>
      <w:numFmt w:val="lowerRoman"/>
      <w:lvlText w:val="%9."/>
      <w:lvlJc w:val="right"/>
      <w:pPr>
        <w:ind w:left="6480" w:hanging="180"/>
      </w:pPr>
    </w:lvl>
  </w:abstractNum>
  <w:abstractNum w:abstractNumId="22" w15:restartNumberingAfterBreak="0">
    <w:nsid w:val="411D3ACE"/>
    <w:multiLevelType w:val="hybridMultilevel"/>
    <w:tmpl w:val="909EAA46"/>
    <w:lvl w:ilvl="0" w:tplc="52A634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771F4"/>
    <w:multiLevelType w:val="hybridMultilevel"/>
    <w:tmpl w:val="11F2D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B4FAF"/>
    <w:multiLevelType w:val="multilevel"/>
    <w:tmpl w:val="6F98B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5095E"/>
    <w:multiLevelType w:val="hybridMultilevel"/>
    <w:tmpl w:val="1C1CE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71C15"/>
    <w:multiLevelType w:val="hybridMultilevel"/>
    <w:tmpl w:val="EC541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562DB"/>
    <w:multiLevelType w:val="hybridMultilevel"/>
    <w:tmpl w:val="0EDC84C0"/>
    <w:lvl w:ilvl="0" w:tplc="03401502">
      <w:start w:val="6"/>
      <w:numFmt w:val="upperLetter"/>
      <w:lvlText w:val="%1."/>
      <w:lvlJc w:val="left"/>
      <w:pPr>
        <w:ind w:left="1080" w:hanging="360"/>
      </w:pPr>
    </w:lvl>
    <w:lvl w:ilvl="1" w:tplc="FFFFFFFF">
      <w:start w:val="1"/>
      <w:numFmt w:val="bullet"/>
      <w:lvlText w:val=""/>
      <w:lvlJc w:val="left"/>
      <w:pPr>
        <w:ind w:left="1800" w:hanging="360"/>
      </w:pPr>
    </w:lvl>
    <w:lvl w:ilvl="2" w:tplc="9DC6542C">
      <w:start w:val="1"/>
      <w:numFmt w:val="lowerRoman"/>
      <w:lvlText w:val="%3."/>
      <w:lvlJc w:val="right"/>
      <w:pPr>
        <w:ind w:left="2520" w:hanging="180"/>
      </w:pPr>
    </w:lvl>
    <w:lvl w:ilvl="3" w:tplc="9D3EFAF0" w:tentative="1">
      <w:start w:val="1"/>
      <w:numFmt w:val="decimal"/>
      <w:lvlText w:val="%4."/>
      <w:lvlJc w:val="left"/>
      <w:pPr>
        <w:ind w:left="3240" w:hanging="360"/>
      </w:pPr>
    </w:lvl>
    <w:lvl w:ilvl="4" w:tplc="7B18B6B8" w:tentative="1">
      <w:start w:val="1"/>
      <w:numFmt w:val="lowerLetter"/>
      <w:lvlText w:val="%5."/>
      <w:lvlJc w:val="left"/>
      <w:pPr>
        <w:ind w:left="3960" w:hanging="360"/>
      </w:pPr>
    </w:lvl>
    <w:lvl w:ilvl="5" w:tplc="28EE7842" w:tentative="1">
      <w:start w:val="1"/>
      <w:numFmt w:val="lowerRoman"/>
      <w:lvlText w:val="%6."/>
      <w:lvlJc w:val="right"/>
      <w:pPr>
        <w:ind w:left="4680" w:hanging="180"/>
      </w:pPr>
    </w:lvl>
    <w:lvl w:ilvl="6" w:tplc="E2462DBC" w:tentative="1">
      <w:start w:val="1"/>
      <w:numFmt w:val="decimal"/>
      <w:lvlText w:val="%7."/>
      <w:lvlJc w:val="left"/>
      <w:pPr>
        <w:ind w:left="5400" w:hanging="360"/>
      </w:pPr>
    </w:lvl>
    <w:lvl w:ilvl="7" w:tplc="EDEAD894" w:tentative="1">
      <w:start w:val="1"/>
      <w:numFmt w:val="lowerLetter"/>
      <w:lvlText w:val="%8."/>
      <w:lvlJc w:val="left"/>
      <w:pPr>
        <w:ind w:left="6120" w:hanging="360"/>
      </w:pPr>
    </w:lvl>
    <w:lvl w:ilvl="8" w:tplc="3190E146" w:tentative="1">
      <w:start w:val="1"/>
      <w:numFmt w:val="lowerRoman"/>
      <w:lvlText w:val="%9."/>
      <w:lvlJc w:val="right"/>
      <w:pPr>
        <w:ind w:left="6840" w:hanging="180"/>
      </w:pPr>
    </w:lvl>
  </w:abstractNum>
  <w:abstractNum w:abstractNumId="28" w15:restartNumberingAfterBreak="0">
    <w:nsid w:val="4DF02BCD"/>
    <w:multiLevelType w:val="hybridMultilevel"/>
    <w:tmpl w:val="2A8208AE"/>
    <w:lvl w:ilvl="0" w:tplc="04090013">
      <w:start w:val="1"/>
      <w:numFmt w:val="upperRoman"/>
      <w:lvlText w:val="%1."/>
      <w:lvlJc w:val="right"/>
      <w:pPr>
        <w:ind w:left="2770" w:hanging="360"/>
      </w:p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9" w15:restartNumberingAfterBreak="0">
    <w:nsid w:val="4F0B2F3A"/>
    <w:multiLevelType w:val="hybridMultilevel"/>
    <w:tmpl w:val="0BA8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9605E"/>
    <w:multiLevelType w:val="hybridMultilevel"/>
    <w:tmpl w:val="D04C792E"/>
    <w:lvl w:ilvl="0" w:tplc="FFFFFFFF">
      <w:start w:val="1"/>
      <w:numFmt w:val="upperLetter"/>
      <w:lvlText w:val="%1."/>
      <w:lvlJc w:val="left"/>
      <w:pPr>
        <w:ind w:left="1080" w:hanging="360"/>
      </w:pPr>
    </w:lvl>
    <w:lvl w:ilvl="1" w:tplc="5D82DC18">
      <w:start w:val="1"/>
      <w:numFmt w:val="lowerLetter"/>
      <w:lvlText w:val="%2."/>
      <w:lvlJc w:val="left"/>
      <w:pPr>
        <w:ind w:left="1800" w:hanging="360"/>
      </w:pPr>
    </w:lvl>
    <w:lvl w:ilvl="2" w:tplc="02468C38" w:tentative="1">
      <w:start w:val="1"/>
      <w:numFmt w:val="lowerRoman"/>
      <w:lvlText w:val="%3."/>
      <w:lvlJc w:val="right"/>
      <w:pPr>
        <w:ind w:left="2520" w:hanging="180"/>
      </w:pPr>
    </w:lvl>
    <w:lvl w:ilvl="3" w:tplc="CA70AE8E" w:tentative="1">
      <w:start w:val="1"/>
      <w:numFmt w:val="decimal"/>
      <w:lvlText w:val="%4."/>
      <w:lvlJc w:val="left"/>
      <w:pPr>
        <w:ind w:left="3240" w:hanging="360"/>
      </w:pPr>
    </w:lvl>
    <w:lvl w:ilvl="4" w:tplc="1BD630BE" w:tentative="1">
      <w:start w:val="1"/>
      <w:numFmt w:val="lowerLetter"/>
      <w:lvlText w:val="%5."/>
      <w:lvlJc w:val="left"/>
      <w:pPr>
        <w:ind w:left="3960" w:hanging="360"/>
      </w:pPr>
    </w:lvl>
    <w:lvl w:ilvl="5" w:tplc="484CDF68" w:tentative="1">
      <w:start w:val="1"/>
      <w:numFmt w:val="lowerRoman"/>
      <w:lvlText w:val="%6."/>
      <w:lvlJc w:val="right"/>
      <w:pPr>
        <w:ind w:left="4680" w:hanging="180"/>
      </w:pPr>
    </w:lvl>
    <w:lvl w:ilvl="6" w:tplc="3E14F33A" w:tentative="1">
      <w:start w:val="1"/>
      <w:numFmt w:val="decimal"/>
      <w:lvlText w:val="%7."/>
      <w:lvlJc w:val="left"/>
      <w:pPr>
        <w:ind w:left="5400" w:hanging="360"/>
      </w:pPr>
    </w:lvl>
    <w:lvl w:ilvl="7" w:tplc="A268E982" w:tentative="1">
      <w:start w:val="1"/>
      <w:numFmt w:val="lowerLetter"/>
      <w:lvlText w:val="%8."/>
      <w:lvlJc w:val="left"/>
      <w:pPr>
        <w:ind w:left="6120" w:hanging="360"/>
      </w:pPr>
    </w:lvl>
    <w:lvl w:ilvl="8" w:tplc="AB58D09E" w:tentative="1">
      <w:start w:val="1"/>
      <w:numFmt w:val="lowerRoman"/>
      <w:lvlText w:val="%9."/>
      <w:lvlJc w:val="right"/>
      <w:pPr>
        <w:ind w:left="6840" w:hanging="180"/>
      </w:pPr>
    </w:lvl>
  </w:abstractNum>
  <w:abstractNum w:abstractNumId="31" w15:restartNumberingAfterBreak="0">
    <w:nsid w:val="55FD04E7"/>
    <w:multiLevelType w:val="hybridMultilevel"/>
    <w:tmpl w:val="6046B8D8"/>
    <w:lvl w:ilvl="0" w:tplc="04090003">
      <w:start w:val="1"/>
      <w:numFmt w:val="bullet"/>
      <w:lvlText w:val="o"/>
      <w:lvlJc w:val="left"/>
      <w:pPr>
        <w:ind w:left="2880" w:hanging="360"/>
      </w:pPr>
      <w:rPr>
        <w:rFonts w:hint="default" w:ascii="Courier New" w:hAnsi="Courier New" w:cs="Courier New"/>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2" w15:restartNumberingAfterBreak="0">
    <w:nsid w:val="603051BE"/>
    <w:multiLevelType w:val="hybridMultilevel"/>
    <w:tmpl w:val="CFE88A9E"/>
    <w:lvl w:ilvl="0" w:tplc="F7D40206">
      <w:start w:val="1"/>
      <w:numFmt w:val="bullet"/>
      <w:lvlText w:val=""/>
      <w:lvlJc w:val="left"/>
      <w:pPr>
        <w:ind w:left="1800" w:hanging="360"/>
      </w:pPr>
      <w:rPr>
        <w:rFonts w:hint="default" w:ascii="Symbol" w:hAnsi="Symbol"/>
      </w:rPr>
    </w:lvl>
    <w:lvl w:ilvl="1" w:tplc="0540C778" w:tentative="1">
      <w:start w:val="1"/>
      <w:numFmt w:val="bullet"/>
      <w:lvlText w:val="o"/>
      <w:lvlJc w:val="left"/>
      <w:pPr>
        <w:ind w:left="2520" w:hanging="360"/>
      </w:pPr>
      <w:rPr>
        <w:rFonts w:hint="default" w:ascii="Courier New" w:hAnsi="Courier New"/>
      </w:rPr>
    </w:lvl>
    <w:lvl w:ilvl="2" w:tplc="DCE4BC94" w:tentative="1">
      <w:start w:val="1"/>
      <w:numFmt w:val="bullet"/>
      <w:lvlText w:val=""/>
      <w:lvlJc w:val="left"/>
      <w:pPr>
        <w:ind w:left="3240" w:hanging="360"/>
      </w:pPr>
      <w:rPr>
        <w:rFonts w:hint="default" w:ascii="Wingdings" w:hAnsi="Wingdings"/>
      </w:rPr>
    </w:lvl>
    <w:lvl w:ilvl="3" w:tplc="079A1D30" w:tentative="1">
      <w:start w:val="1"/>
      <w:numFmt w:val="bullet"/>
      <w:lvlText w:val=""/>
      <w:lvlJc w:val="left"/>
      <w:pPr>
        <w:ind w:left="3960" w:hanging="360"/>
      </w:pPr>
      <w:rPr>
        <w:rFonts w:hint="default" w:ascii="Symbol" w:hAnsi="Symbol"/>
      </w:rPr>
    </w:lvl>
    <w:lvl w:ilvl="4" w:tplc="420E7466" w:tentative="1">
      <w:start w:val="1"/>
      <w:numFmt w:val="bullet"/>
      <w:lvlText w:val="o"/>
      <w:lvlJc w:val="left"/>
      <w:pPr>
        <w:ind w:left="4680" w:hanging="360"/>
      </w:pPr>
      <w:rPr>
        <w:rFonts w:hint="default" w:ascii="Courier New" w:hAnsi="Courier New"/>
      </w:rPr>
    </w:lvl>
    <w:lvl w:ilvl="5" w:tplc="0B28408A" w:tentative="1">
      <w:start w:val="1"/>
      <w:numFmt w:val="bullet"/>
      <w:lvlText w:val=""/>
      <w:lvlJc w:val="left"/>
      <w:pPr>
        <w:ind w:left="5400" w:hanging="360"/>
      </w:pPr>
      <w:rPr>
        <w:rFonts w:hint="default" w:ascii="Wingdings" w:hAnsi="Wingdings"/>
      </w:rPr>
    </w:lvl>
    <w:lvl w:ilvl="6" w:tplc="40D6C162" w:tentative="1">
      <w:start w:val="1"/>
      <w:numFmt w:val="bullet"/>
      <w:lvlText w:val=""/>
      <w:lvlJc w:val="left"/>
      <w:pPr>
        <w:ind w:left="6120" w:hanging="360"/>
      </w:pPr>
      <w:rPr>
        <w:rFonts w:hint="default" w:ascii="Symbol" w:hAnsi="Symbol"/>
      </w:rPr>
    </w:lvl>
    <w:lvl w:ilvl="7" w:tplc="85160112" w:tentative="1">
      <w:start w:val="1"/>
      <w:numFmt w:val="bullet"/>
      <w:lvlText w:val="o"/>
      <w:lvlJc w:val="left"/>
      <w:pPr>
        <w:ind w:left="6840" w:hanging="360"/>
      </w:pPr>
      <w:rPr>
        <w:rFonts w:hint="default" w:ascii="Courier New" w:hAnsi="Courier New"/>
      </w:rPr>
    </w:lvl>
    <w:lvl w:ilvl="8" w:tplc="679A011A" w:tentative="1">
      <w:start w:val="1"/>
      <w:numFmt w:val="bullet"/>
      <w:lvlText w:val=""/>
      <w:lvlJc w:val="left"/>
      <w:pPr>
        <w:ind w:left="7560" w:hanging="360"/>
      </w:pPr>
      <w:rPr>
        <w:rFonts w:hint="default" w:ascii="Wingdings" w:hAnsi="Wingdings"/>
      </w:rPr>
    </w:lvl>
  </w:abstractNum>
  <w:abstractNum w:abstractNumId="33" w15:restartNumberingAfterBreak="0">
    <w:nsid w:val="63C96581"/>
    <w:multiLevelType w:val="hybridMultilevel"/>
    <w:tmpl w:val="867A7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8D3D66"/>
    <w:multiLevelType w:val="hybridMultilevel"/>
    <w:tmpl w:val="A32E9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06438"/>
    <w:multiLevelType w:val="hybridMultilevel"/>
    <w:tmpl w:val="2F926B7C"/>
    <w:lvl w:ilvl="0" w:tplc="342264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8E154DF"/>
    <w:multiLevelType w:val="hybridMultilevel"/>
    <w:tmpl w:val="8576783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7" w15:restartNumberingAfterBreak="0">
    <w:nsid w:val="6C304F17"/>
    <w:multiLevelType w:val="hybridMultilevel"/>
    <w:tmpl w:val="B1886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2077C1"/>
    <w:multiLevelType w:val="hybridMultilevel"/>
    <w:tmpl w:val="F168B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85AD6"/>
    <w:multiLevelType w:val="hybridMultilevel"/>
    <w:tmpl w:val="B9D250DC"/>
    <w:lvl w:ilvl="0" w:tplc="04090001">
      <w:start w:val="1"/>
      <w:numFmt w:val="bullet"/>
      <w:lvlText w:val=""/>
      <w:lvlJc w:val="left"/>
      <w:pPr>
        <w:ind w:left="2360" w:hanging="360"/>
      </w:pPr>
      <w:rPr>
        <w:rFonts w:hint="default" w:ascii="Symbol" w:hAnsi="Symbol"/>
      </w:rPr>
    </w:lvl>
    <w:lvl w:ilvl="1" w:tplc="04090003" w:tentative="1">
      <w:start w:val="1"/>
      <w:numFmt w:val="bullet"/>
      <w:lvlText w:val="o"/>
      <w:lvlJc w:val="left"/>
      <w:pPr>
        <w:ind w:left="3080" w:hanging="360"/>
      </w:pPr>
      <w:rPr>
        <w:rFonts w:hint="default" w:ascii="Courier New" w:hAnsi="Courier New" w:cs="Courier New"/>
      </w:rPr>
    </w:lvl>
    <w:lvl w:ilvl="2" w:tplc="04090005" w:tentative="1">
      <w:start w:val="1"/>
      <w:numFmt w:val="bullet"/>
      <w:lvlText w:val=""/>
      <w:lvlJc w:val="left"/>
      <w:pPr>
        <w:ind w:left="3800" w:hanging="360"/>
      </w:pPr>
      <w:rPr>
        <w:rFonts w:hint="default" w:ascii="Wingdings" w:hAnsi="Wingdings"/>
      </w:rPr>
    </w:lvl>
    <w:lvl w:ilvl="3" w:tplc="04090001" w:tentative="1">
      <w:start w:val="1"/>
      <w:numFmt w:val="bullet"/>
      <w:lvlText w:val=""/>
      <w:lvlJc w:val="left"/>
      <w:pPr>
        <w:ind w:left="4520" w:hanging="360"/>
      </w:pPr>
      <w:rPr>
        <w:rFonts w:hint="default" w:ascii="Symbol" w:hAnsi="Symbol"/>
      </w:rPr>
    </w:lvl>
    <w:lvl w:ilvl="4" w:tplc="04090003" w:tentative="1">
      <w:start w:val="1"/>
      <w:numFmt w:val="bullet"/>
      <w:lvlText w:val="o"/>
      <w:lvlJc w:val="left"/>
      <w:pPr>
        <w:ind w:left="5240" w:hanging="360"/>
      </w:pPr>
      <w:rPr>
        <w:rFonts w:hint="default" w:ascii="Courier New" w:hAnsi="Courier New" w:cs="Courier New"/>
      </w:rPr>
    </w:lvl>
    <w:lvl w:ilvl="5" w:tplc="04090005" w:tentative="1">
      <w:start w:val="1"/>
      <w:numFmt w:val="bullet"/>
      <w:lvlText w:val=""/>
      <w:lvlJc w:val="left"/>
      <w:pPr>
        <w:ind w:left="5960" w:hanging="360"/>
      </w:pPr>
      <w:rPr>
        <w:rFonts w:hint="default" w:ascii="Wingdings" w:hAnsi="Wingdings"/>
      </w:rPr>
    </w:lvl>
    <w:lvl w:ilvl="6" w:tplc="04090001" w:tentative="1">
      <w:start w:val="1"/>
      <w:numFmt w:val="bullet"/>
      <w:lvlText w:val=""/>
      <w:lvlJc w:val="left"/>
      <w:pPr>
        <w:ind w:left="6680" w:hanging="360"/>
      </w:pPr>
      <w:rPr>
        <w:rFonts w:hint="default" w:ascii="Symbol" w:hAnsi="Symbol"/>
      </w:rPr>
    </w:lvl>
    <w:lvl w:ilvl="7" w:tplc="04090003" w:tentative="1">
      <w:start w:val="1"/>
      <w:numFmt w:val="bullet"/>
      <w:lvlText w:val="o"/>
      <w:lvlJc w:val="left"/>
      <w:pPr>
        <w:ind w:left="7400" w:hanging="360"/>
      </w:pPr>
      <w:rPr>
        <w:rFonts w:hint="default" w:ascii="Courier New" w:hAnsi="Courier New" w:cs="Courier New"/>
      </w:rPr>
    </w:lvl>
    <w:lvl w:ilvl="8" w:tplc="04090005" w:tentative="1">
      <w:start w:val="1"/>
      <w:numFmt w:val="bullet"/>
      <w:lvlText w:val=""/>
      <w:lvlJc w:val="left"/>
      <w:pPr>
        <w:ind w:left="8120" w:hanging="360"/>
      </w:pPr>
      <w:rPr>
        <w:rFonts w:hint="default" w:ascii="Wingdings" w:hAnsi="Wingdings"/>
      </w:rPr>
    </w:lvl>
  </w:abstractNum>
  <w:abstractNum w:abstractNumId="40" w15:restartNumberingAfterBreak="0">
    <w:nsid w:val="7D39498A"/>
    <w:multiLevelType w:val="hybridMultilevel"/>
    <w:tmpl w:val="95EE3774"/>
    <w:lvl w:ilvl="0" w:tplc="758008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0711BF"/>
    <w:multiLevelType w:val="hybridMultilevel"/>
    <w:tmpl w:val="F1863DBC"/>
    <w:lvl w:ilvl="0" w:tplc="B4105322">
      <w:start w:val="1"/>
      <w:numFmt w:val="decimal"/>
      <w:lvlText w:val="%1."/>
      <w:lvlJc w:val="left"/>
      <w:pPr>
        <w:ind w:left="720" w:hanging="360"/>
      </w:pPr>
    </w:lvl>
    <w:lvl w:ilvl="1" w:tplc="96D6FA5E">
      <w:start w:val="1"/>
      <w:numFmt w:val="lowerLetter"/>
      <w:lvlText w:val="%2."/>
      <w:lvlJc w:val="left"/>
      <w:pPr>
        <w:ind w:left="1440" w:hanging="360"/>
      </w:pPr>
    </w:lvl>
    <w:lvl w:ilvl="2" w:tplc="919212F0">
      <w:start w:val="1"/>
      <w:numFmt w:val="decimal"/>
      <w:lvlText w:val="%3."/>
      <w:lvlJc w:val="left"/>
      <w:pPr>
        <w:ind w:left="2160" w:hanging="180"/>
      </w:pPr>
    </w:lvl>
    <w:lvl w:ilvl="3" w:tplc="D7CAE2A6">
      <w:start w:val="1"/>
      <w:numFmt w:val="decimal"/>
      <w:lvlText w:val="%4."/>
      <w:lvlJc w:val="left"/>
      <w:pPr>
        <w:ind w:left="2880" w:hanging="360"/>
      </w:pPr>
    </w:lvl>
    <w:lvl w:ilvl="4" w:tplc="C0EEE458">
      <w:start w:val="1"/>
      <w:numFmt w:val="lowerLetter"/>
      <w:lvlText w:val="%5."/>
      <w:lvlJc w:val="left"/>
      <w:pPr>
        <w:ind w:left="3600" w:hanging="360"/>
      </w:pPr>
    </w:lvl>
    <w:lvl w:ilvl="5" w:tplc="B8B80306">
      <w:start w:val="1"/>
      <w:numFmt w:val="lowerRoman"/>
      <w:lvlText w:val="%6."/>
      <w:lvlJc w:val="right"/>
      <w:pPr>
        <w:ind w:left="4320" w:hanging="180"/>
      </w:pPr>
    </w:lvl>
    <w:lvl w:ilvl="6" w:tplc="406E4BF6">
      <w:start w:val="1"/>
      <w:numFmt w:val="decimal"/>
      <w:lvlText w:val="%7."/>
      <w:lvlJc w:val="left"/>
      <w:pPr>
        <w:ind w:left="5040" w:hanging="360"/>
      </w:pPr>
    </w:lvl>
    <w:lvl w:ilvl="7" w:tplc="6E809410">
      <w:start w:val="1"/>
      <w:numFmt w:val="lowerLetter"/>
      <w:lvlText w:val="%8."/>
      <w:lvlJc w:val="left"/>
      <w:pPr>
        <w:ind w:left="5760" w:hanging="360"/>
      </w:pPr>
    </w:lvl>
    <w:lvl w:ilvl="8" w:tplc="B718BE54">
      <w:start w:val="1"/>
      <w:numFmt w:val="lowerRoman"/>
      <w:lvlText w:val="%9."/>
      <w:lvlJc w:val="right"/>
      <w:pPr>
        <w:ind w:left="6480" w:hanging="180"/>
      </w:pPr>
    </w:lvl>
  </w:abstractNum>
  <w:num w:numId="1" w16cid:durableId="874150945">
    <w:abstractNumId w:val="15"/>
  </w:num>
  <w:num w:numId="2" w16cid:durableId="2073499697">
    <w:abstractNumId w:val="9"/>
  </w:num>
  <w:num w:numId="3" w16cid:durableId="237905242">
    <w:abstractNumId w:val="21"/>
  </w:num>
  <w:num w:numId="4" w16cid:durableId="1006783670">
    <w:abstractNumId w:val="41"/>
  </w:num>
  <w:num w:numId="5" w16cid:durableId="367872172">
    <w:abstractNumId w:val="4"/>
  </w:num>
  <w:num w:numId="6" w16cid:durableId="1771975354">
    <w:abstractNumId w:val="38"/>
  </w:num>
  <w:num w:numId="7" w16cid:durableId="1354501127">
    <w:abstractNumId w:val="7"/>
  </w:num>
  <w:num w:numId="8" w16cid:durableId="1303926859">
    <w:abstractNumId w:val="10"/>
  </w:num>
  <w:num w:numId="9" w16cid:durableId="1634753395">
    <w:abstractNumId w:val="37"/>
  </w:num>
  <w:num w:numId="10" w16cid:durableId="1957249186">
    <w:abstractNumId w:val="33"/>
  </w:num>
  <w:num w:numId="11" w16cid:durableId="404958045">
    <w:abstractNumId w:val="29"/>
  </w:num>
  <w:num w:numId="12" w16cid:durableId="1348868497">
    <w:abstractNumId w:val="40"/>
  </w:num>
  <w:num w:numId="13" w16cid:durableId="2081714061">
    <w:abstractNumId w:val="22"/>
  </w:num>
  <w:num w:numId="14" w16cid:durableId="285234271">
    <w:abstractNumId w:val="13"/>
  </w:num>
  <w:num w:numId="15" w16cid:durableId="1627160367">
    <w:abstractNumId w:val="2"/>
  </w:num>
  <w:num w:numId="16" w16cid:durableId="1184129541">
    <w:abstractNumId w:val="5"/>
  </w:num>
  <w:num w:numId="17" w16cid:durableId="300233545">
    <w:abstractNumId w:val="20"/>
  </w:num>
  <w:num w:numId="18" w16cid:durableId="796920019">
    <w:abstractNumId w:val="28"/>
  </w:num>
  <w:num w:numId="19" w16cid:durableId="925696168">
    <w:abstractNumId w:val="6"/>
  </w:num>
  <w:num w:numId="20" w16cid:durableId="99379948">
    <w:abstractNumId w:val="14"/>
  </w:num>
  <w:num w:numId="21" w16cid:durableId="1308315973">
    <w:abstractNumId w:val="34"/>
  </w:num>
  <w:num w:numId="22" w16cid:durableId="179974515">
    <w:abstractNumId w:val="26"/>
  </w:num>
  <w:num w:numId="23" w16cid:durableId="2028171932">
    <w:abstractNumId w:val="25"/>
  </w:num>
  <w:num w:numId="24" w16cid:durableId="1719669316">
    <w:abstractNumId w:val="35"/>
  </w:num>
  <w:num w:numId="25" w16cid:durableId="442844172">
    <w:abstractNumId w:val="23"/>
  </w:num>
  <w:num w:numId="26" w16cid:durableId="49812244">
    <w:abstractNumId w:val="8"/>
  </w:num>
  <w:num w:numId="27" w16cid:durableId="1367097427">
    <w:abstractNumId w:val="39"/>
  </w:num>
  <w:num w:numId="28" w16cid:durableId="382600549">
    <w:abstractNumId w:val="32"/>
  </w:num>
  <w:num w:numId="29" w16cid:durableId="1106004843">
    <w:abstractNumId w:val="27"/>
  </w:num>
  <w:num w:numId="30" w16cid:durableId="2781212">
    <w:abstractNumId w:val="30"/>
  </w:num>
  <w:num w:numId="31" w16cid:durableId="1827744277">
    <w:abstractNumId w:val="18"/>
  </w:num>
  <w:num w:numId="32" w16cid:durableId="605966185">
    <w:abstractNumId w:val="19"/>
  </w:num>
  <w:num w:numId="33" w16cid:durableId="2078506332">
    <w:abstractNumId w:val="12"/>
  </w:num>
  <w:num w:numId="34" w16cid:durableId="518661086">
    <w:abstractNumId w:val="17"/>
  </w:num>
  <w:num w:numId="35" w16cid:durableId="936329923">
    <w:abstractNumId w:val="24"/>
  </w:num>
  <w:num w:numId="36" w16cid:durableId="1104496787">
    <w:abstractNumId w:val="36"/>
  </w:num>
  <w:num w:numId="37" w16cid:durableId="1709795785">
    <w:abstractNumId w:val="31"/>
  </w:num>
  <w:num w:numId="38" w16cid:durableId="1580944857">
    <w:abstractNumId w:val="11"/>
  </w:num>
  <w:num w:numId="39" w16cid:durableId="89663870">
    <w:abstractNumId w:val="0"/>
  </w:num>
  <w:num w:numId="40" w16cid:durableId="1008407648">
    <w:abstractNumId w:val="1"/>
  </w:num>
  <w:num w:numId="41" w16cid:durableId="1014070862">
    <w:abstractNumId w:val="3"/>
  </w:num>
  <w:num w:numId="42" w16cid:durableId="1566725529">
    <w:abstractNumId w:val="16"/>
  </w:num>
</w:numbering>
</file>

<file path=word/people.xml><?xml version="1.0" encoding="utf-8"?>
<w15:people xmlns:mc="http://schemas.openxmlformats.org/markup-compatibility/2006" xmlns:w15="http://schemas.microsoft.com/office/word/2012/wordml" mc:Ignorable="w15">
  <w15:person w15:author="Glassco, Mackenzie (DBHDS)">
    <w15:presenceInfo w15:providerId="AD" w15:userId="S::mackenzie.glassco@dbhds.virginia.gov::b41ca067-a650-4ebc-98f5-fc8afe44f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3E"/>
    <w:rsid w:val="00015C90"/>
    <w:rsid w:val="000432C7"/>
    <w:rsid w:val="00043E91"/>
    <w:rsid w:val="00044BAB"/>
    <w:rsid w:val="00076EA0"/>
    <w:rsid w:val="00080BFA"/>
    <w:rsid w:val="000B47C7"/>
    <w:rsid w:val="000C1C3A"/>
    <w:rsid w:val="000D0C72"/>
    <w:rsid w:val="000D7359"/>
    <w:rsid w:val="000E7756"/>
    <w:rsid w:val="000F25BC"/>
    <w:rsid w:val="000F31BF"/>
    <w:rsid w:val="00133CD2"/>
    <w:rsid w:val="001348B9"/>
    <w:rsid w:val="0013F225"/>
    <w:rsid w:val="00147443"/>
    <w:rsid w:val="001566B7"/>
    <w:rsid w:val="001573B3"/>
    <w:rsid w:val="00166547"/>
    <w:rsid w:val="001701A9"/>
    <w:rsid w:val="0018203A"/>
    <w:rsid w:val="001856AA"/>
    <w:rsid w:val="001C5E37"/>
    <w:rsid w:val="00201B3B"/>
    <w:rsid w:val="0021563E"/>
    <w:rsid w:val="00220A99"/>
    <w:rsid w:val="00226AFC"/>
    <w:rsid w:val="00226B1B"/>
    <w:rsid w:val="00234BC7"/>
    <w:rsid w:val="00254802"/>
    <w:rsid w:val="00284B0C"/>
    <w:rsid w:val="00287DF8"/>
    <w:rsid w:val="002F476C"/>
    <w:rsid w:val="00335334"/>
    <w:rsid w:val="00364C16"/>
    <w:rsid w:val="003A05AC"/>
    <w:rsid w:val="003A15E0"/>
    <w:rsid w:val="003F267D"/>
    <w:rsid w:val="004025C8"/>
    <w:rsid w:val="00416042"/>
    <w:rsid w:val="0042099E"/>
    <w:rsid w:val="00425223"/>
    <w:rsid w:val="00426F20"/>
    <w:rsid w:val="00436593"/>
    <w:rsid w:val="00446AE1"/>
    <w:rsid w:val="00451DEA"/>
    <w:rsid w:val="00474464"/>
    <w:rsid w:val="00481428"/>
    <w:rsid w:val="00490CE3"/>
    <w:rsid w:val="004A5887"/>
    <w:rsid w:val="004A7CC3"/>
    <w:rsid w:val="004B5AEE"/>
    <w:rsid w:val="004C3B46"/>
    <w:rsid w:val="004E1D8B"/>
    <w:rsid w:val="00500EDD"/>
    <w:rsid w:val="005311FC"/>
    <w:rsid w:val="00532327"/>
    <w:rsid w:val="00532CBE"/>
    <w:rsid w:val="005423E1"/>
    <w:rsid w:val="00562278"/>
    <w:rsid w:val="005675B8"/>
    <w:rsid w:val="005798FA"/>
    <w:rsid w:val="00582DB2"/>
    <w:rsid w:val="005870C3"/>
    <w:rsid w:val="005A58F1"/>
    <w:rsid w:val="005B3C61"/>
    <w:rsid w:val="005C06F7"/>
    <w:rsid w:val="005C1E50"/>
    <w:rsid w:val="005D1625"/>
    <w:rsid w:val="005D2F38"/>
    <w:rsid w:val="005D5C8C"/>
    <w:rsid w:val="005F4100"/>
    <w:rsid w:val="006261BD"/>
    <w:rsid w:val="00635690"/>
    <w:rsid w:val="006402BA"/>
    <w:rsid w:val="00641208"/>
    <w:rsid w:val="00641FC1"/>
    <w:rsid w:val="0067012A"/>
    <w:rsid w:val="006706EC"/>
    <w:rsid w:val="006A18DC"/>
    <w:rsid w:val="007540CD"/>
    <w:rsid w:val="00756B3E"/>
    <w:rsid w:val="00773A1C"/>
    <w:rsid w:val="007C70EB"/>
    <w:rsid w:val="007E1057"/>
    <w:rsid w:val="007E1EC9"/>
    <w:rsid w:val="007E4063"/>
    <w:rsid w:val="007E72B2"/>
    <w:rsid w:val="007F2A76"/>
    <w:rsid w:val="008053BE"/>
    <w:rsid w:val="0082026D"/>
    <w:rsid w:val="00820D06"/>
    <w:rsid w:val="00855F6E"/>
    <w:rsid w:val="00857131"/>
    <w:rsid w:val="0086A429"/>
    <w:rsid w:val="00880C75"/>
    <w:rsid w:val="008A354A"/>
    <w:rsid w:val="008C7F7E"/>
    <w:rsid w:val="008D2C62"/>
    <w:rsid w:val="008D2F08"/>
    <w:rsid w:val="008D362E"/>
    <w:rsid w:val="008D3CF3"/>
    <w:rsid w:val="008E3A24"/>
    <w:rsid w:val="009010D2"/>
    <w:rsid w:val="00901AD8"/>
    <w:rsid w:val="00921E07"/>
    <w:rsid w:val="00934946"/>
    <w:rsid w:val="009609D3"/>
    <w:rsid w:val="00997203"/>
    <w:rsid w:val="009A4BEF"/>
    <w:rsid w:val="009A6CB7"/>
    <w:rsid w:val="009C2ADD"/>
    <w:rsid w:val="009D5700"/>
    <w:rsid w:val="009E47ED"/>
    <w:rsid w:val="00A01C2E"/>
    <w:rsid w:val="00A116E6"/>
    <w:rsid w:val="00A15F06"/>
    <w:rsid w:val="00A17E2F"/>
    <w:rsid w:val="00A24457"/>
    <w:rsid w:val="00A37F53"/>
    <w:rsid w:val="00A62D37"/>
    <w:rsid w:val="00A64F4E"/>
    <w:rsid w:val="00A6730C"/>
    <w:rsid w:val="00A8074A"/>
    <w:rsid w:val="00AA0AAC"/>
    <w:rsid w:val="00AB75F4"/>
    <w:rsid w:val="00AC6400"/>
    <w:rsid w:val="00AF4878"/>
    <w:rsid w:val="00B15127"/>
    <w:rsid w:val="00B525A6"/>
    <w:rsid w:val="00B84EB5"/>
    <w:rsid w:val="00B90A62"/>
    <w:rsid w:val="00C0131F"/>
    <w:rsid w:val="00C02123"/>
    <w:rsid w:val="00C22D3D"/>
    <w:rsid w:val="00C60EAA"/>
    <w:rsid w:val="00C64700"/>
    <w:rsid w:val="00C94B36"/>
    <w:rsid w:val="00CA132E"/>
    <w:rsid w:val="00CD4CC1"/>
    <w:rsid w:val="00CE55E2"/>
    <w:rsid w:val="00D07B7A"/>
    <w:rsid w:val="00D4380B"/>
    <w:rsid w:val="00D552DF"/>
    <w:rsid w:val="00D55A75"/>
    <w:rsid w:val="00D77E58"/>
    <w:rsid w:val="00D84A43"/>
    <w:rsid w:val="00D8C0F7"/>
    <w:rsid w:val="00D92B06"/>
    <w:rsid w:val="00DD551C"/>
    <w:rsid w:val="00E01293"/>
    <w:rsid w:val="00E23838"/>
    <w:rsid w:val="00E353B3"/>
    <w:rsid w:val="00E37C1D"/>
    <w:rsid w:val="00E38C05"/>
    <w:rsid w:val="00E478A5"/>
    <w:rsid w:val="00E47DDB"/>
    <w:rsid w:val="00E552FD"/>
    <w:rsid w:val="00E6309C"/>
    <w:rsid w:val="00E67383"/>
    <w:rsid w:val="00E870B0"/>
    <w:rsid w:val="00EB78E6"/>
    <w:rsid w:val="00EC31A8"/>
    <w:rsid w:val="00EC6CD3"/>
    <w:rsid w:val="00EC70FC"/>
    <w:rsid w:val="00ED2D98"/>
    <w:rsid w:val="00EE37EC"/>
    <w:rsid w:val="00F0526E"/>
    <w:rsid w:val="00F05B4F"/>
    <w:rsid w:val="00F064D5"/>
    <w:rsid w:val="00F33186"/>
    <w:rsid w:val="00F367D5"/>
    <w:rsid w:val="00F521D7"/>
    <w:rsid w:val="00F5335B"/>
    <w:rsid w:val="00F56714"/>
    <w:rsid w:val="00F67BD2"/>
    <w:rsid w:val="00F775BC"/>
    <w:rsid w:val="00F87787"/>
    <w:rsid w:val="00F9270B"/>
    <w:rsid w:val="00F96CC0"/>
    <w:rsid w:val="00FA46BD"/>
    <w:rsid w:val="00FA74EA"/>
    <w:rsid w:val="00FB4007"/>
    <w:rsid w:val="00FB5975"/>
    <w:rsid w:val="00FC0DEB"/>
    <w:rsid w:val="013ACFA1"/>
    <w:rsid w:val="015CBA7E"/>
    <w:rsid w:val="01A80E76"/>
    <w:rsid w:val="0284E92B"/>
    <w:rsid w:val="029B2AF9"/>
    <w:rsid w:val="02DF00C5"/>
    <w:rsid w:val="02E955FD"/>
    <w:rsid w:val="02EDD842"/>
    <w:rsid w:val="032BC7FE"/>
    <w:rsid w:val="035416EA"/>
    <w:rsid w:val="038A700F"/>
    <w:rsid w:val="04AEE2F3"/>
    <w:rsid w:val="04E8E974"/>
    <w:rsid w:val="04EFE74B"/>
    <w:rsid w:val="05F15BBB"/>
    <w:rsid w:val="0694A7F6"/>
    <w:rsid w:val="06E7115E"/>
    <w:rsid w:val="075587CF"/>
    <w:rsid w:val="08BB0044"/>
    <w:rsid w:val="08EB91DC"/>
    <w:rsid w:val="090BF36A"/>
    <w:rsid w:val="09496056"/>
    <w:rsid w:val="0990C5EA"/>
    <w:rsid w:val="09D56F0D"/>
    <w:rsid w:val="09EA5E03"/>
    <w:rsid w:val="09F5DC7A"/>
    <w:rsid w:val="0A69576E"/>
    <w:rsid w:val="0AB679F8"/>
    <w:rsid w:val="0AC00BAB"/>
    <w:rsid w:val="0AE530B7"/>
    <w:rsid w:val="0B95203D"/>
    <w:rsid w:val="0BF1546E"/>
    <w:rsid w:val="0C5E744A"/>
    <w:rsid w:val="0CE74D12"/>
    <w:rsid w:val="0CEFD3D8"/>
    <w:rsid w:val="0DD8FE0C"/>
    <w:rsid w:val="0E71631A"/>
    <w:rsid w:val="0EA72D45"/>
    <w:rsid w:val="0EE0437E"/>
    <w:rsid w:val="0F2AC285"/>
    <w:rsid w:val="0F49C876"/>
    <w:rsid w:val="0F8CE976"/>
    <w:rsid w:val="0FDDD7A5"/>
    <w:rsid w:val="0FE806ED"/>
    <w:rsid w:val="10A9CEF5"/>
    <w:rsid w:val="110CA8CD"/>
    <w:rsid w:val="111F31CC"/>
    <w:rsid w:val="118D7BF6"/>
    <w:rsid w:val="11F0A854"/>
    <w:rsid w:val="121A8651"/>
    <w:rsid w:val="123C7F11"/>
    <w:rsid w:val="125D5744"/>
    <w:rsid w:val="129CEDE4"/>
    <w:rsid w:val="12FA2899"/>
    <w:rsid w:val="13AEBD28"/>
    <w:rsid w:val="13C9E501"/>
    <w:rsid w:val="1642A71F"/>
    <w:rsid w:val="164FDEE3"/>
    <w:rsid w:val="16BD9E16"/>
    <w:rsid w:val="16C69F68"/>
    <w:rsid w:val="176EAA64"/>
    <w:rsid w:val="17C3A851"/>
    <w:rsid w:val="182AD2D2"/>
    <w:rsid w:val="1875EA61"/>
    <w:rsid w:val="188BA19B"/>
    <w:rsid w:val="18AE8F1F"/>
    <w:rsid w:val="192136B7"/>
    <w:rsid w:val="1923E1C4"/>
    <w:rsid w:val="19AC5C9C"/>
    <w:rsid w:val="19BAB8D7"/>
    <w:rsid w:val="1A2771FC"/>
    <w:rsid w:val="1A9E8FFD"/>
    <w:rsid w:val="1AAB92CB"/>
    <w:rsid w:val="1BA465F7"/>
    <w:rsid w:val="1C112920"/>
    <w:rsid w:val="1C44C22E"/>
    <w:rsid w:val="1C58D779"/>
    <w:rsid w:val="1C9DD0B5"/>
    <w:rsid w:val="1D086993"/>
    <w:rsid w:val="1D0CE865"/>
    <w:rsid w:val="1D37C1F2"/>
    <w:rsid w:val="1D642F72"/>
    <w:rsid w:val="1D90FABC"/>
    <w:rsid w:val="1DE622BB"/>
    <w:rsid w:val="1E239FED"/>
    <w:rsid w:val="1E51B2BF"/>
    <w:rsid w:val="1E9F1CCA"/>
    <w:rsid w:val="1EB21E8B"/>
    <w:rsid w:val="1EC1777D"/>
    <w:rsid w:val="1F0EEA46"/>
    <w:rsid w:val="1F1A7A15"/>
    <w:rsid w:val="1F74C447"/>
    <w:rsid w:val="1F81A9CF"/>
    <w:rsid w:val="1F92DFBD"/>
    <w:rsid w:val="1FD1140C"/>
    <w:rsid w:val="200DD8B2"/>
    <w:rsid w:val="20292C16"/>
    <w:rsid w:val="203AED2B"/>
    <w:rsid w:val="20435E5B"/>
    <w:rsid w:val="206D7F3C"/>
    <w:rsid w:val="2089E211"/>
    <w:rsid w:val="211EBE79"/>
    <w:rsid w:val="212C489C"/>
    <w:rsid w:val="215BB8C1"/>
    <w:rsid w:val="216A71CD"/>
    <w:rsid w:val="2175C689"/>
    <w:rsid w:val="21822825"/>
    <w:rsid w:val="22498F5B"/>
    <w:rsid w:val="2264A9A5"/>
    <w:rsid w:val="22B94A91"/>
    <w:rsid w:val="2303F102"/>
    <w:rsid w:val="2308584C"/>
    <w:rsid w:val="230A4DA5"/>
    <w:rsid w:val="232074DC"/>
    <w:rsid w:val="23A0BABA"/>
    <w:rsid w:val="23B5BDCC"/>
    <w:rsid w:val="244E717C"/>
    <w:rsid w:val="245EF717"/>
    <w:rsid w:val="248D7D20"/>
    <w:rsid w:val="24DC3F48"/>
    <w:rsid w:val="261D4C0F"/>
    <w:rsid w:val="26266CD8"/>
    <w:rsid w:val="2628602D"/>
    <w:rsid w:val="264D661A"/>
    <w:rsid w:val="26961EBC"/>
    <w:rsid w:val="27123AEB"/>
    <w:rsid w:val="272B7227"/>
    <w:rsid w:val="27664DC9"/>
    <w:rsid w:val="27675352"/>
    <w:rsid w:val="27D7D3DD"/>
    <w:rsid w:val="27E7C918"/>
    <w:rsid w:val="283E1798"/>
    <w:rsid w:val="285CBEF5"/>
    <w:rsid w:val="287E3884"/>
    <w:rsid w:val="2A79166F"/>
    <w:rsid w:val="2AC45C76"/>
    <w:rsid w:val="2B6C64FB"/>
    <w:rsid w:val="2B998806"/>
    <w:rsid w:val="2C0B7EF7"/>
    <w:rsid w:val="2C76E8C9"/>
    <w:rsid w:val="2C7A8F32"/>
    <w:rsid w:val="2C7F41EB"/>
    <w:rsid w:val="2C926D50"/>
    <w:rsid w:val="2CFF9D4F"/>
    <w:rsid w:val="2D69E198"/>
    <w:rsid w:val="2D83CF71"/>
    <w:rsid w:val="2DBE877E"/>
    <w:rsid w:val="2EC0F53D"/>
    <w:rsid w:val="2EC810A0"/>
    <w:rsid w:val="2F97CD99"/>
    <w:rsid w:val="30C7FEF0"/>
    <w:rsid w:val="30EE2965"/>
    <w:rsid w:val="3123CB8B"/>
    <w:rsid w:val="3133F225"/>
    <w:rsid w:val="3136E77D"/>
    <w:rsid w:val="314532E0"/>
    <w:rsid w:val="31890B09"/>
    <w:rsid w:val="31FD1576"/>
    <w:rsid w:val="325FFF1B"/>
    <w:rsid w:val="333BF57B"/>
    <w:rsid w:val="33B8D75D"/>
    <w:rsid w:val="33FFEBF5"/>
    <w:rsid w:val="35242CEA"/>
    <w:rsid w:val="352B581F"/>
    <w:rsid w:val="35FF1CAE"/>
    <w:rsid w:val="3624C937"/>
    <w:rsid w:val="365CB3EE"/>
    <w:rsid w:val="3792E1C6"/>
    <w:rsid w:val="37A09318"/>
    <w:rsid w:val="37D9AEDE"/>
    <w:rsid w:val="37E76A5F"/>
    <w:rsid w:val="37F85EF1"/>
    <w:rsid w:val="381E9C65"/>
    <w:rsid w:val="3831BFA6"/>
    <w:rsid w:val="38A15C74"/>
    <w:rsid w:val="38BC5A1E"/>
    <w:rsid w:val="38DB66B9"/>
    <w:rsid w:val="390AADDF"/>
    <w:rsid w:val="39188EE3"/>
    <w:rsid w:val="399DBF18"/>
    <w:rsid w:val="39ADD639"/>
    <w:rsid w:val="3A0C321D"/>
    <w:rsid w:val="3A34DC83"/>
    <w:rsid w:val="3A9DEB8A"/>
    <w:rsid w:val="3AA0E1CD"/>
    <w:rsid w:val="3AB17F85"/>
    <w:rsid w:val="3AD89C5D"/>
    <w:rsid w:val="3B2DC97A"/>
    <w:rsid w:val="3B498AA6"/>
    <w:rsid w:val="3B51CA82"/>
    <w:rsid w:val="3B5A567E"/>
    <w:rsid w:val="3B8288C5"/>
    <w:rsid w:val="3B8C25E2"/>
    <w:rsid w:val="3C4DE0C2"/>
    <w:rsid w:val="3CFCFCAB"/>
    <w:rsid w:val="3D02330F"/>
    <w:rsid w:val="3D42E8A9"/>
    <w:rsid w:val="3DBDECE5"/>
    <w:rsid w:val="3DCE5F6C"/>
    <w:rsid w:val="3DEF7EB8"/>
    <w:rsid w:val="3E35B5E0"/>
    <w:rsid w:val="3E427B6E"/>
    <w:rsid w:val="3EA6CFE4"/>
    <w:rsid w:val="3EE64F53"/>
    <w:rsid w:val="3F4BAAF0"/>
    <w:rsid w:val="3F67FE7F"/>
    <w:rsid w:val="3F7BA72E"/>
    <w:rsid w:val="3FABC261"/>
    <w:rsid w:val="40538EBA"/>
    <w:rsid w:val="4068C704"/>
    <w:rsid w:val="40D97F0C"/>
    <w:rsid w:val="40F0EBC2"/>
    <w:rsid w:val="40FCC9E8"/>
    <w:rsid w:val="41271015"/>
    <w:rsid w:val="412E1D4B"/>
    <w:rsid w:val="425FF7CA"/>
    <w:rsid w:val="42AA0BD7"/>
    <w:rsid w:val="42B7D54C"/>
    <w:rsid w:val="4317CF2D"/>
    <w:rsid w:val="434BBB6F"/>
    <w:rsid w:val="435D950D"/>
    <w:rsid w:val="4423FD07"/>
    <w:rsid w:val="4436B724"/>
    <w:rsid w:val="4471889F"/>
    <w:rsid w:val="44E2891C"/>
    <w:rsid w:val="45032F41"/>
    <w:rsid w:val="4516FBC7"/>
    <w:rsid w:val="456E0AE9"/>
    <w:rsid w:val="45A25E06"/>
    <w:rsid w:val="45ED59FC"/>
    <w:rsid w:val="473E2E67"/>
    <w:rsid w:val="476EF277"/>
    <w:rsid w:val="478DE993"/>
    <w:rsid w:val="48D9FEC8"/>
    <w:rsid w:val="48E03FD2"/>
    <w:rsid w:val="48FAD6BB"/>
    <w:rsid w:val="490697A3"/>
    <w:rsid w:val="4969F255"/>
    <w:rsid w:val="49889519"/>
    <w:rsid w:val="49A2B516"/>
    <w:rsid w:val="4A10E90D"/>
    <w:rsid w:val="4A7C5AEE"/>
    <w:rsid w:val="4ABCE8CF"/>
    <w:rsid w:val="4AC3A6B2"/>
    <w:rsid w:val="4B052E33"/>
    <w:rsid w:val="4B0CF206"/>
    <w:rsid w:val="4B410F5E"/>
    <w:rsid w:val="4B530048"/>
    <w:rsid w:val="4BC8D235"/>
    <w:rsid w:val="4CBBCC7A"/>
    <w:rsid w:val="4CDCBA9D"/>
    <w:rsid w:val="4CDF09E0"/>
    <w:rsid w:val="4D281C99"/>
    <w:rsid w:val="4D4FEC7E"/>
    <w:rsid w:val="4D9E1D15"/>
    <w:rsid w:val="4E71A776"/>
    <w:rsid w:val="4E80F5EC"/>
    <w:rsid w:val="4ED614DB"/>
    <w:rsid w:val="4F55E511"/>
    <w:rsid w:val="4F5F5A9B"/>
    <w:rsid w:val="4F982519"/>
    <w:rsid w:val="4FB9A827"/>
    <w:rsid w:val="4FC41044"/>
    <w:rsid w:val="50273B03"/>
    <w:rsid w:val="5071E53C"/>
    <w:rsid w:val="513FA14E"/>
    <w:rsid w:val="51557888"/>
    <w:rsid w:val="52508058"/>
    <w:rsid w:val="5271D4DD"/>
    <w:rsid w:val="52AB0049"/>
    <w:rsid w:val="536A2415"/>
    <w:rsid w:val="5392839D"/>
    <w:rsid w:val="53CEBD0E"/>
    <w:rsid w:val="54F4BA74"/>
    <w:rsid w:val="550CB52A"/>
    <w:rsid w:val="5522A7D2"/>
    <w:rsid w:val="554D2775"/>
    <w:rsid w:val="559A16B9"/>
    <w:rsid w:val="56174689"/>
    <w:rsid w:val="5621499A"/>
    <w:rsid w:val="5625655D"/>
    <w:rsid w:val="56AC4C04"/>
    <w:rsid w:val="56B7591D"/>
    <w:rsid w:val="56E93143"/>
    <w:rsid w:val="56F796FC"/>
    <w:rsid w:val="570B84DC"/>
    <w:rsid w:val="573AF501"/>
    <w:rsid w:val="57A0A5E8"/>
    <w:rsid w:val="57A3F2B8"/>
    <w:rsid w:val="57AB4044"/>
    <w:rsid w:val="57B4D8B9"/>
    <w:rsid w:val="58742F93"/>
    <w:rsid w:val="587CACE3"/>
    <w:rsid w:val="58A61F59"/>
    <w:rsid w:val="58F61FA4"/>
    <w:rsid w:val="5904EEC2"/>
    <w:rsid w:val="590E104C"/>
    <w:rsid w:val="5955BE71"/>
    <w:rsid w:val="59AD05D6"/>
    <w:rsid w:val="59B71536"/>
    <w:rsid w:val="5A01C521"/>
    <w:rsid w:val="5A345732"/>
    <w:rsid w:val="5AA764D2"/>
    <w:rsid w:val="5ADF1D8E"/>
    <w:rsid w:val="5B1115D3"/>
    <w:rsid w:val="5B9E2167"/>
    <w:rsid w:val="5C2F3D93"/>
    <w:rsid w:val="5C3CCD31"/>
    <w:rsid w:val="5C3D1990"/>
    <w:rsid w:val="5C8BD8A9"/>
    <w:rsid w:val="5CE7CE92"/>
    <w:rsid w:val="5CEC413C"/>
    <w:rsid w:val="5D2A022E"/>
    <w:rsid w:val="5D52CF97"/>
    <w:rsid w:val="5D69CDE2"/>
    <w:rsid w:val="5DA36CCE"/>
    <w:rsid w:val="5DF1A771"/>
    <w:rsid w:val="5DF29EB7"/>
    <w:rsid w:val="5E70F0D5"/>
    <w:rsid w:val="5ECEF25B"/>
    <w:rsid w:val="5EFA40C2"/>
    <w:rsid w:val="5F1E8447"/>
    <w:rsid w:val="5FD890B1"/>
    <w:rsid w:val="5FF39DC2"/>
    <w:rsid w:val="605FCBCE"/>
    <w:rsid w:val="6066B0A7"/>
    <w:rsid w:val="61E3B9ED"/>
    <w:rsid w:val="61E7772C"/>
    <w:rsid w:val="620E1836"/>
    <w:rsid w:val="622BC0DF"/>
    <w:rsid w:val="62A02D03"/>
    <w:rsid w:val="62F0BFE8"/>
    <w:rsid w:val="63332C0A"/>
    <w:rsid w:val="635E163A"/>
    <w:rsid w:val="63D4163B"/>
    <w:rsid w:val="642E3E70"/>
    <w:rsid w:val="64669699"/>
    <w:rsid w:val="648C6D52"/>
    <w:rsid w:val="6499D24F"/>
    <w:rsid w:val="649B1036"/>
    <w:rsid w:val="64A889B3"/>
    <w:rsid w:val="64D5395B"/>
    <w:rsid w:val="659980AC"/>
    <w:rsid w:val="65FD949C"/>
    <w:rsid w:val="665002A5"/>
    <w:rsid w:val="66A90B5D"/>
    <w:rsid w:val="66AFCBF5"/>
    <w:rsid w:val="66B91CF9"/>
    <w:rsid w:val="66CCA0EA"/>
    <w:rsid w:val="67175796"/>
    <w:rsid w:val="672022FC"/>
    <w:rsid w:val="6720A5E2"/>
    <w:rsid w:val="67BA968C"/>
    <w:rsid w:val="67D8D079"/>
    <w:rsid w:val="67F1D62E"/>
    <w:rsid w:val="680C7B4F"/>
    <w:rsid w:val="684C07D3"/>
    <w:rsid w:val="6856379B"/>
    <w:rsid w:val="68D94A3D"/>
    <w:rsid w:val="690EE47A"/>
    <w:rsid w:val="6918C3C7"/>
    <w:rsid w:val="693DA3ED"/>
    <w:rsid w:val="69D7EF13"/>
    <w:rsid w:val="6AE37601"/>
    <w:rsid w:val="6B6B7239"/>
    <w:rsid w:val="6B9D2D47"/>
    <w:rsid w:val="6C040577"/>
    <w:rsid w:val="6C212181"/>
    <w:rsid w:val="6C28D134"/>
    <w:rsid w:val="6CC6C415"/>
    <w:rsid w:val="6CEA2191"/>
    <w:rsid w:val="6D07DBBD"/>
    <w:rsid w:val="6D1F0B9E"/>
    <w:rsid w:val="6D2CDCA1"/>
    <w:rsid w:val="6D88E98F"/>
    <w:rsid w:val="6D8FE766"/>
    <w:rsid w:val="6D9FD5D8"/>
    <w:rsid w:val="6DAA213C"/>
    <w:rsid w:val="6DF61AC3"/>
    <w:rsid w:val="6E6DEC42"/>
    <w:rsid w:val="6EA48378"/>
    <w:rsid w:val="6F34E57A"/>
    <w:rsid w:val="6F54BB7F"/>
    <w:rsid w:val="6F5D4E7F"/>
    <w:rsid w:val="6FA9C7A3"/>
    <w:rsid w:val="6FAE5D59"/>
    <w:rsid w:val="6FB2DA02"/>
    <w:rsid w:val="6FCF4B70"/>
    <w:rsid w:val="6FEBA12D"/>
    <w:rsid w:val="701D23E7"/>
    <w:rsid w:val="702C85CE"/>
    <w:rsid w:val="7050D30E"/>
    <w:rsid w:val="7075EF98"/>
    <w:rsid w:val="70C78828"/>
    <w:rsid w:val="70CF83DD"/>
    <w:rsid w:val="7106CDDF"/>
    <w:rsid w:val="7122C263"/>
    <w:rsid w:val="714EAA63"/>
    <w:rsid w:val="722A43E9"/>
    <w:rsid w:val="724C2A6F"/>
    <w:rsid w:val="724DF96A"/>
    <w:rsid w:val="72814410"/>
    <w:rsid w:val="72CC0EF5"/>
    <w:rsid w:val="730FB077"/>
    <w:rsid w:val="73501CB0"/>
    <w:rsid w:val="740B5284"/>
    <w:rsid w:val="7432B8D6"/>
    <w:rsid w:val="746392B3"/>
    <w:rsid w:val="74955F20"/>
    <w:rsid w:val="74D9271F"/>
    <w:rsid w:val="75369579"/>
    <w:rsid w:val="75B27A7C"/>
    <w:rsid w:val="75CC84B3"/>
    <w:rsid w:val="762E24A0"/>
    <w:rsid w:val="769D49BE"/>
    <w:rsid w:val="76C0EEA4"/>
    <w:rsid w:val="76C12CA7"/>
    <w:rsid w:val="76FD856E"/>
    <w:rsid w:val="773ACCF8"/>
    <w:rsid w:val="77F822EC"/>
    <w:rsid w:val="7803989A"/>
    <w:rsid w:val="783BFAC8"/>
    <w:rsid w:val="78A450F5"/>
    <w:rsid w:val="78BF815D"/>
    <w:rsid w:val="792CE85F"/>
    <w:rsid w:val="79476F6A"/>
    <w:rsid w:val="7948D74C"/>
    <w:rsid w:val="796C6C18"/>
    <w:rsid w:val="7A266DDA"/>
    <w:rsid w:val="7A4398C2"/>
    <w:rsid w:val="7A4CC9CB"/>
    <w:rsid w:val="7A932BEE"/>
    <w:rsid w:val="7ABDF760"/>
    <w:rsid w:val="7AC50748"/>
    <w:rsid w:val="7ACA1BE5"/>
    <w:rsid w:val="7AD30B89"/>
    <w:rsid w:val="7B3B395C"/>
    <w:rsid w:val="7BC23E3B"/>
    <w:rsid w:val="7C22A92A"/>
    <w:rsid w:val="7C3844B7"/>
    <w:rsid w:val="7C4498BE"/>
    <w:rsid w:val="7CCB53E2"/>
    <w:rsid w:val="7D2B39F3"/>
    <w:rsid w:val="7E67A288"/>
    <w:rsid w:val="7E71CB6B"/>
    <w:rsid w:val="7E75B38A"/>
    <w:rsid w:val="7E7821C3"/>
    <w:rsid w:val="7F95D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E5B68"/>
  <w15:chartTrackingRefBased/>
  <w15:docId w15:val="{315E3690-4A5D-4B8A-AFE7-5E91B22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6B3E"/>
    <w:pPr>
      <w:ind w:left="720"/>
      <w:contextualSpacing/>
    </w:pPr>
  </w:style>
  <w:style w:type="paragraph" w:styleId="Header">
    <w:name w:val="header"/>
    <w:basedOn w:val="Normal"/>
    <w:link w:val="HeaderChar"/>
    <w:uiPriority w:val="99"/>
    <w:unhideWhenUsed/>
    <w:rsid w:val="007E72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72B2"/>
  </w:style>
  <w:style w:type="paragraph" w:styleId="Footer">
    <w:name w:val="footer"/>
    <w:basedOn w:val="Normal"/>
    <w:link w:val="FooterChar"/>
    <w:uiPriority w:val="99"/>
    <w:unhideWhenUsed/>
    <w:rsid w:val="007E72B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72B2"/>
  </w:style>
  <w:style w:type="character" w:styleId="CommentReference">
    <w:name w:val="annotation reference"/>
    <w:basedOn w:val="DefaultParagraphFont"/>
    <w:uiPriority w:val="99"/>
    <w:semiHidden/>
    <w:unhideWhenUsed/>
    <w:rsid w:val="00A8074A"/>
    <w:rPr>
      <w:sz w:val="16"/>
      <w:szCs w:val="16"/>
    </w:rPr>
  </w:style>
  <w:style w:type="paragraph" w:styleId="CommentText">
    <w:name w:val="annotation text"/>
    <w:basedOn w:val="Normal"/>
    <w:link w:val="CommentTextChar"/>
    <w:uiPriority w:val="99"/>
    <w:unhideWhenUsed/>
    <w:rsid w:val="00A8074A"/>
    <w:pPr>
      <w:spacing w:line="240" w:lineRule="auto"/>
    </w:pPr>
    <w:rPr>
      <w:sz w:val="20"/>
      <w:szCs w:val="20"/>
    </w:rPr>
  </w:style>
  <w:style w:type="character" w:styleId="CommentTextChar" w:customStyle="1">
    <w:name w:val="Comment Text Char"/>
    <w:basedOn w:val="DefaultParagraphFont"/>
    <w:link w:val="CommentText"/>
    <w:uiPriority w:val="99"/>
    <w:rsid w:val="00A8074A"/>
    <w:rPr>
      <w:sz w:val="20"/>
      <w:szCs w:val="20"/>
    </w:rPr>
  </w:style>
  <w:style w:type="paragraph" w:styleId="CommentSubject">
    <w:name w:val="annotation subject"/>
    <w:basedOn w:val="CommentText"/>
    <w:next w:val="CommentText"/>
    <w:link w:val="CommentSubjectChar"/>
    <w:uiPriority w:val="99"/>
    <w:semiHidden/>
    <w:unhideWhenUsed/>
    <w:rsid w:val="00A8074A"/>
    <w:rPr>
      <w:b/>
      <w:bCs/>
    </w:rPr>
  </w:style>
  <w:style w:type="character" w:styleId="CommentSubjectChar" w:customStyle="1">
    <w:name w:val="Comment Subject Char"/>
    <w:basedOn w:val="CommentTextChar"/>
    <w:link w:val="CommentSubject"/>
    <w:uiPriority w:val="99"/>
    <w:semiHidden/>
    <w:rsid w:val="00A8074A"/>
    <w:rPr>
      <w:b/>
      <w:bCs/>
      <w:sz w:val="20"/>
      <w:szCs w:val="20"/>
    </w:rPr>
  </w:style>
  <w:style w:type="paragraph" w:styleId="BalloonText">
    <w:name w:val="Balloon Text"/>
    <w:basedOn w:val="Normal"/>
    <w:link w:val="BalloonTextChar"/>
    <w:uiPriority w:val="99"/>
    <w:semiHidden/>
    <w:unhideWhenUsed/>
    <w:rsid w:val="00A807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074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901AD8"/>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901AD8"/>
    <w:rPr>
      <w:b/>
      <w:bCs/>
    </w:rPr>
  </w:style>
  <w:style w:type="character" w:styleId="Emphasis">
    <w:name w:val="Emphasis"/>
    <w:basedOn w:val="DefaultParagraphFont"/>
    <w:uiPriority w:val="20"/>
    <w:qFormat/>
    <w:rsid w:val="00901AD8"/>
    <w:rPr>
      <w:i/>
      <w:iCs/>
    </w:rPr>
  </w:style>
  <w:style w:type="character" w:styleId="normaltextrun" w:customStyle="1">
    <w:name w:val="normaltextrun"/>
    <w:basedOn w:val="DefaultParagraphFont"/>
    <w:rsid w:val="00B84EB5"/>
  </w:style>
  <w:style w:type="character" w:styleId="eop" w:customStyle="1">
    <w:name w:val="eop"/>
    <w:basedOn w:val="DefaultParagraphFont"/>
    <w:rsid w:val="00B84EB5"/>
  </w:style>
  <w:style w:type="paragraph" w:styleId="paragraph" w:customStyle="1">
    <w:name w:val="paragraph"/>
    <w:basedOn w:val="Normal"/>
    <w:rsid w:val="00B84EB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875">
      <w:bodyDiv w:val="1"/>
      <w:marLeft w:val="0"/>
      <w:marRight w:val="0"/>
      <w:marTop w:val="0"/>
      <w:marBottom w:val="0"/>
      <w:divBdr>
        <w:top w:val="none" w:sz="0" w:space="0" w:color="auto"/>
        <w:left w:val="none" w:sz="0" w:space="0" w:color="auto"/>
        <w:bottom w:val="none" w:sz="0" w:space="0" w:color="auto"/>
        <w:right w:val="none" w:sz="0" w:space="0" w:color="auto"/>
      </w:divBdr>
      <w:divsChild>
        <w:div w:id="984746655">
          <w:marLeft w:val="0"/>
          <w:marRight w:val="0"/>
          <w:marTop w:val="0"/>
          <w:marBottom w:val="0"/>
          <w:divBdr>
            <w:top w:val="none" w:sz="0" w:space="0" w:color="auto"/>
            <w:left w:val="none" w:sz="0" w:space="0" w:color="auto"/>
            <w:bottom w:val="none" w:sz="0" w:space="0" w:color="auto"/>
            <w:right w:val="none" w:sz="0" w:space="0" w:color="auto"/>
          </w:divBdr>
          <w:divsChild>
            <w:div w:id="571159437">
              <w:marLeft w:val="0"/>
              <w:marRight w:val="0"/>
              <w:marTop w:val="0"/>
              <w:marBottom w:val="0"/>
              <w:divBdr>
                <w:top w:val="none" w:sz="0" w:space="0" w:color="auto"/>
                <w:left w:val="none" w:sz="0" w:space="0" w:color="auto"/>
                <w:bottom w:val="none" w:sz="0" w:space="0" w:color="auto"/>
                <w:right w:val="none" w:sz="0" w:space="0" w:color="auto"/>
              </w:divBdr>
            </w:div>
            <w:div w:id="7836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3311">
      <w:bodyDiv w:val="1"/>
      <w:marLeft w:val="0"/>
      <w:marRight w:val="0"/>
      <w:marTop w:val="0"/>
      <w:marBottom w:val="0"/>
      <w:divBdr>
        <w:top w:val="none" w:sz="0" w:space="0" w:color="auto"/>
        <w:left w:val="none" w:sz="0" w:space="0" w:color="auto"/>
        <w:bottom w:val="none" w:sz="0" w:space="0" w:color="auto"/>
        <w:right w:val="none" w:sz="0" w:space="0" w:color="auto"/>
      </w:divBdr>
      <w:divsChild>
        <w:div w:id="418139889">
          <w:marLeft w:val="0"/>
          <w:marRight w:val="0"/>
          <w:marTop w:val="0"/>
          <w:marBottom w:val="0"/>
          <w:divBdr>
            <w:top w:val="none" w:sz="0" w:space="0" w:color="auto"/>
            <w:left w:val="none" w:sz="0" w:space="0" w:color="auto"/>
            <w:bottom w:val="none" w:sz="0" w:space="0" w:color="auto"/>
            <w:right w:val="none" w:sz="0" w:space="0" w:color="auto"/>
          </w:divBdr>
          <w:divsChild>
            <w:div w:id="530339139">
              <w:marLeft w:val="0"/>
              <w:marRight w:val="0"/>
              <w:marTop w:val="0"/>
              <w:marBottom w:val="0"/>
              <w:divBdr>
                <w:top w:val="none" w:sz="0" w:space="0" w:color="auto"/>
                <w:left w:val="none" w:sz="0" w:space="0" w:color="auto"/>
                <w:bottom w:val="none" w:sz="0" w:space="0" w:color="auto"/>
                <w:right w:val="none" w:sz="0" w:space="0" w:color="auto"/>
              </w:divBdr>
            </w:div>
            <w:div w:id="21309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652">
      <w:bodyDiv w:val="1"/>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238372731">
      <w:bodyDiv w:val="1"/>
      <w:marLeft w:val="0"/>
      <w:marRight w:val="0"/>
      <w:marTop w:val="0"/>
      <w:marBottom w:val="0"/>
      <w:divBdr>
        <w:top w:val="none" w:sz="0" w:space="0" w:color="auto"/>
        <w:left w:val="none" w:sz="0" w:space="0" w:color="auto"/>
        <w:bottom w:val="none" w:sz="0" w:space="0" w:color="auto"/>
        <w:right w:val="none" w:sz="0" w:space="0" w:color="auto"/>
      </w:divBdr>
      <w:divsChild>
        <w:div w:id="1572082376">
          <w:marLeft w:val="0"/>
          <w:marRight w:val="0"/>
          <w:marTop w:val="0"/>
          <w:marBottom w:val="0"/>
          <w:divBdr>
            <w:top w:val="none" w:sz="0" w:space="0" w:color="auto"/>
            <w:left w:val="none" w:sz="0" w:space="0" w:color="auto"/>
            <w:bottom w:val="none" w:sz="0" w:space="0" w:color="auto"/>
            <w:right w:val="none" w:sz="0" w:space="0" w:color="auto"/>
          </w:divBdr>
        </w:div>
      </w:divsChild>
    </w:div>
    <w:div w:id="241792048">
      <w:bodyDiv w:val="1"/>
      <w:marLeft w:val="0"/>
      <w:marRight w:val="0"/>
      <w:marTop w:val="0"/>
      <w:marBottom w:val="0"/>
      <w:divBdr>
        <w:top w:val="none" w:sz="0" w:space="0" w:color="auto"/>
        <w:left w:val="none" w:sz="0" w:space="0" w:color="auto"/>
        <w:bottom w:val="none" w:sz="0" w:space="0" w:color="auto"/>
        <w:right w:val="none" w:sz="0" w:space="0" w:color="auto"/>
      </w:divBdr>
      <w:divsChild>
        <w:div w:id="1740905671">
          <w:marLeft w:val="0"/>
          <w:marRight w:val="0"/>
          <w:marTop w:val="0"/>
          <w:marBottom w:val="0"/>
          <w:divBdr>
            <w:top w:val="none" w:sz="0" w:space="0" w:color="auto"/>
            <w:left w:val="none" w:sz="0" w:space="0" w:color="auto"/>
            <w:bottom w:val="none" w:sz="0" w:space="0" w:color="auto"/>
            <w:right w:val="none" w:sz="0" w:space="0" w:color="auto"/>
          </w:divBdr>
        </w:div>
      </w:divsChild>
    </w:div>
    <w:div w:id="248271854">
      <w:bodyDiv w:val="1"/>
      <w:marLeft w:val="0"/>
      <w:marRight w:val="0"/>
      <w:marTop w:val="0"/>
      <w:marBottom w:val="0"/>
      <w:divBdr>
        <w:top w:val="none" w:sz="0" w:space="0" w:color="auto"/>
        <w:left w:val="none" w:sz="0" w:space="0" w:color="auto"/>
        <w:bottom w:val="none" w:sz="0" w:space="0" w:color="auto"/>
        <w:right w:val="none" w:sz="0" w:space="0" w:color="auto"/>
      </w:divBdr>
      <w:divsChild>
        <w:div w:id="1696686594">
          <w:marLeft w:val="0"/>
          <w:marRight w:val="0"/>
          <w:marTop w:val="0"/>
          <w:marBottom w:val="0"/>
          <w:divBdr>
            <w:top w:val="none" w:sz="0" w:space="0" w:color="auto"/>
            <w:left w:val="none" w:sz="0" w:space="0" w:color="auto"/>
            <w:bottom w:val="none" w:sz="0" w:space="0" w:color="auto"/>
            <w:right w:val="none" w:sz="0" w:space="0" w:color="auto"/>
          </w:divBdr>
        </w:div>
      </w:divsChild>
    </w:div>
    <w:div w:id="597904553">
      <w:bodyDiv w:val="1"/>
      <w:marLeft w:val="0"/>
      <w:marRight w:val="0"/>
      <w:marTop w:val="0"/>
      <w:marBottom w:val="0"/>
      <w:divBdr>
        <w:top w:val="none" w:sz="0" w:space="0" w:color="auto"/>
        <w:left w:val="none" w:sz="0" w:space="0" w:color="auto"/>
        <w:bottom w:val="none" w:sz="0" w:space="0" w:color="auto"/>
        <w:right w:val="none" w:sz="0" w:space="0" w:color="auto"/>
      </w:divBdr>
      <w:divsChild>
        <w:div w:id="1141384609">
          <w:marLeft w:val="0"/>
          <w:marRight w:val="0"/>
          <w:marTop w:val="0"/>
          <w:marBottom w:val="0"/>
          <w:divBdr>
            <w:top w:val="none" w:sz="0" w:space="0" w:color="auto"/>
            <w:left w:val="none" w:sz="0" w:space="0" w:color="auto"/>
            <w:bottom w:val="none" w:sz="0" w:space="0" w:color="auto"/>
            <w:right w:val="none" w:sz="0" w:space="0" w:color="auto"/>
          </w:divBdr>
        </w:div>
      </w:divsChild>
    </w:div>
    <w:div w:id="623580038">
      <w:bodyDiv w:val="1"/>
      <w:marLeft w:val="0"/>
      <w:marRight w:val="0"/>
      <w:marTop w:val="0"/>
      <w:marBottom w:val="0"/>
      <w:divBdr>
        <w:top w:val="none" w:sz="0" w:space="0" w:color="auto"/>
        <w:left w:val="none" w:sz="0" w:space="0" w:color="auto"/>
        <w:bottom w:val="none" w:sz="0" w:space="0" w:color="auto"/>
        <w:right w:val="none" w:sz="0" w:space="0" w:color="auto"/>
      </w:divBdr>
      <w:divsChild>
        <w:div w:id="358549349">
          <w:marLeft w:val="0"/>
          <w:marRight w:val="0"/>
          <w:marTop w:val="0"/>
          <w:marBottom w:val="0"/>
          <w:divBdr>
            <w:top w:val="none" w:sz="0" w:space="0" w:color="auto"/>
            <w:left w:val="none" w:sz="0" w:space="0" w:color="auto"/>
            <w:bottom w:val="none" w:sz="0" w:space="0" w:color="auto"/>
            <w:right w:val="none" w:sz="0" w:space="0" w:color="auto"/>
          </w:divBdr>
        </w:div>
        <w:div w:id="921796334">
          <w:marLeft w:val="0"/>
          <w:marRight w:val="0"/>
          <w:marTop w:val="0"/>
          <w:marBottom w:val="0"/>
          <w:divBdr>
            <w:top w:val="none" w:sz="0" w:space="0" w:color="auto"/>
            <w:left w:val="none" w:sz="0" w:space="0" w:color="auto"/>
            <w:bottom w:val="none" w:sz="0" w:space="0" w:color="auto"/>
            <w:right w:val="none" w:sz="0" w:space="0" w:color="auto"/>
          </w:divBdr>
        </w:div>
        <w:div w:id="1055349417">
          <w:marLeft w:val="0"/>
          <w:marRight w:val="0"/>
          <w:marTop w:val="0"/>
          <w:marBottom w:val="0"/>
          <w:divBdr>
            <w:top w:val="none" w:sz="0" w:space="0" w:color="auto"/>
            <w:left w:val="none" w:sz="0" w:space="0" w:color="auto"/>
            <w:bottom w:val="none" w:sz="0" w:space="0" w:color="auto"/>
            <w:right w:val="none" w:sz="0" w:space="0" w:color="auto"/>
          </w:divBdr>
        </w:div>
        <w:div w:id="1314680481">
          <w:marLeft w:val="0"/>
          <w:marRight w:val="0"/>
          <w:marTop w:val="0"/>
          <w:marBottom w:val="0"/>
          <w:divBdr>
            <w:top w:val="none" w:sz="0" w:space="0" w:color="auto"/>
            <w:left w:val="none" w:sz="0" w:space="0" w:color="auto"/>
            <w:bottom w:val="none" w:sz="0" w:space="0" w:color="auto"/>
            <w:right w:val="none" w:sz="0" w:space="0" w:color="auto"/>
          </w:divBdr>
        </w:div>
        <w:div w:id="1448307981">
          <w:marLeft w:val="0"/>
          <w:marRight w:val="0"/>
          <w:marTop w:val="0"/>
          <w:marBottom w:val="0"/>
          <w:divBdr>
            <w:top w:val="none" w:sz="0" w:space="0" w:color="auto"/>
            <w:left w:val="none" w:sz="0" w:space="0" w:color="auto"/>
            <w:bottom w:val="none" w:sz="0" w:space="0" w:color="auto"/>
            <w:right w:val="none" w:sz="0" w:space="0" w:color="auto"/>
          </w:divBdr>
        </w:div>
      </w:divsChild>
    </w:div>
    <w:div w:id="1016421476">
      <w:bodyDiv w:val="1"/>
      <w:marLeft w:val="0"/>
      <w:marRight w:val="0"/>
      <w:marTop w:val="0"/>
      <w:marBottom w:val="0"/>
      <w:divBdr>
        <w:top w:val="none" w:sz="0" w:space="0" w:color="auto"/>
        <w:left w:val="none" w:sz="0" w:space="0" w:color="auto"/>
        <w:bottom w:val="none" w:sz="0" w:space="0" w:color="auto"/>
        <w:right w:val="none" w:sz="0" w:space="0" w:color="auto"/>
      </w:divBdr>
      <w:divsChild>
        <w:div w:id="379985200">
          <w:marLeft w:val="0"/>
          <w:marRight w:val="0"/>
          <w:marTop w:val="0"/>
          <w:marBottom w:val="0"/>
          <w:divBdr>
            <w:top w:val="none" w:sz="0" w:space="0" w:color="auto"/>
            <w:left w:val="none" w:sz="0" w:space="0" w:color="auto"/>
            <w:bottom w:val="none" w:sz="0" w:space="0" w:color="auto"/>
            <w:right w:val="none" w:sz="0" w:space="0" w:color="auto"/>
          </w:divBdr>
        </w:div>
      </w:divsChild>
    </w:div>
    <w:div w:id="1205756764">
      <w:bodyDiv w:val="1"/>
      <w:marLeft w:val="0"/>
      <w:marRight w:val="0"/>
      <w:marTop w:val="0"/>
      <w:marBottom w:val="0"/>
      <w:divBdr>
        <w:top w:val="none" w:sz="0" w:space="0" w:color="auto"/>
        <w:left w:val="none" w:sz="0" w:space="0" w:color="auto"/>
        <w:bottom w:val="none" w:sz="0" w:space="0" w:color="auto"/>
        <w:right w:val="none" w:sz="0" w:space="0" w:color="auto"/>
      </w:divBdr>
      <w:divsChild>
        <w:div w:id="46727994">
          <w:marLeft w:val="0"/>
          <w:marRight w:val="0"/>
          <w:marTop w:val="0"/>
          <w:marBottom w:val="0"/>
          <w:divBdr>
            <w:top w:val="none" w:sz="0" w:space="0" w:color="auto"/>
            <w:left w:val="none" w:sz="0" w:space="0" w:color="auto"/>
            <w:bottom w:val="none" w:sz="0" w:space="0" w:color="auto"/>
            <w:right w:val="none" w:sz="0" w:space="0" w:color="auto"/>
          </w:divBdr>
        </w:div>
      </w:divsChild>
    </w:div>
    <w:div w:id="1232884883">
      <w:bodyDiv w:val="1"/>
      <w:marLeft w:val="0"/>
      <w:marRight w:val="0"/>
      <w:marTop w:val="0"/>
      <w:marBottom w:val="0"/>
      <w:divBdr>
        <w:top w:val="none" w:sz="0" w:space="0" w:color="auto"/>
        <w:left w:val="none" w:sz="0" w:space="0" w:color="auto"/>
        <w:bottom w:val="none" w:sz="0" w:space="0" w:color="auto"/>
        <w:right w:val="none" w:sz="0" w:space="0" w:color="auto"/>
      </w:divBdr>
      <w:divsChild>
        <w:div w:id="328338930">
          <w:marLeft w:val="0"/>
          <w:marRight w:val="0"/>
          <w:marTop w:val="0"/>
          <w:marBottom w:val="0"/>
          <w:divBdr>
            <w:top w:val="none" w:sz="0" w:space="0" w:color="auto"/>
            <w:left w:val="none" w:sz="0" w:space="0" w:color="auto"/>
            <w:bottom w:val="none" w:sz="0" w:space="0" w:color="auto"/>
            <w:right w:val="none" w:sz="0" w:space="0" w:color="auto"/>
          </w:divBdr>
        </w:div>
        <w:div w:id="334651101">
          <w:marLeft w:val="0"/>
          <w:marRight w:val="0"/>
          <w:marTop w:val="0"/>
          <w:marBottom w:val="0"/>
          <w:divBdr>
            <w:top w:val="none" w:sz="0" w:space="0" w:color="auto"/>
            <w:left w:val="none" w:sz="0" w:space="0" w:color="auto"/>
            <w:bottom w:val="none" w:sz="0" w:space="0" w:color="auto"/>
            <w:right w:val="none" w:sz="0" w:space="0" w:color="auto"/>
          </w:divBdr>
        </w:div>
        <w:div w:id="508907341">
          <w:marLeft w:val="0"/>
          <w:marRight w:val="0"/>
          <w:marTop w:val="0"/>
          <w:marBottom w:val="0"/>
          <w:divBdr>
            <w:top w:val="none" w:sz="0" w:space="0" w:color="auto"/>
            <w:left w:val="none" w:sz="0" w:space="0" w:color="auto"/>
            <w:bottom w:val="none" w:sz="0" w:space="0" w:color="auto"/>
            <w:right w:val="none" w:sz="0" w:space="0" w:color="auto"/>
          </w:divBdr>
        </w:div>
        <w:div w:id="658536961">
          <w:marLeft w:val="0"/>
          <w:marRight w:val="0"/>
          <w:marTop w:val="0"/>
          <w:marBottom w:val="0"/>
          <w:divBdr>
            <w:top w:val="none" w:sz="0" w:space="0" w:color="auto"/>
            <w:left w:val="none" w:sz="0" w:space="0" w:color="auto"/>
            <w:bottom w:val="none" w:sz="0" w:space="0" w:color="auto"/>
            <w:right w:val="none" w:sz="0" w:space="0" w:color="auto"/>
          </w:divBdr>
        </w:div>
        <w:div w:id="1030567389">
          <w:marLeft w:val="0"/>
          <w:marRight w:val="0"/>
          <w:marTop w:val="0"/>
          <w:marBottom w:val="0"/>
          <w:divBdr>
            <w:top w:val="none" w:sz="0" w:space="0" w:color="auto"/>
            <w:left w:val="none" w:sz="0" w:space="0" w:color="auto"/>
            <w:bottom w:val="none" w:sz="0" w:space="0" w:color="auto"/>
            <w:right w:val="none" w:sz="0" w:space="0" w:color="auto"/>
          </w:divBdr>
        </w:div>
        <w:div w:id="1472942497">
          <w:marLeft w:val="0"/>
          <w:marRight w:val="0"/>
          <w:marTop w:val="0"/>
          <w:marBottom w:val="0"/>
          <w:divBdr>
            <w:top w:val="none" w:sz="0" w:space="0" w:color="auto"/>
            <w:left w:val="none" w:sz="0" w:space="0" w:color="auto"/>
            <w:bottom w:val="none" w:sz="0" w:space="0" w:color="auto"/>
            <w:right w:val="none" w:sz="0" w:space="0" w:color="auto"/>
          </w:divBdr>
        </w:div>
        <w:div w:id="1545940924">
          <w:marLeft w:val="0"/>
          <w:marRight w:val="0"/>
          <w:marTop w:val="0"/>
          <w:marBottom w:val="0"/>
          <w:divBdr>
            <w:top w:val="none" w:sz="0" w:space="0" w:color="auto"/>
            <w:left w:val="none" w:sz="0" w:space="0" w:color="auto"/>
            <w:bottom w:val="none" w:sz="0" w:space="0" w:color="auto"/>
            <w:right w:val="none" w:sz="0" w:space="0" w:color="auto"/>
          </w:divBdr>
        </w:div>
        <w:div w:id="1696228473">
          <w:marLeft w:val="0"/>
          <w:marRight w:val="0"/>
          <w:marTop w:val="0"/>
          <w:marBottom w:val="0"/>
          <w:divBdr>
            <w:top w:val="none" w:sz="0" w:space="0" w:color="auto"/>
            <w:left w:val="none" w:sz="0" w:space="0" w:color="auto"/>
            <w:bottom w:val="none" w:sz="0" w:space="0" w:color="auto"/>
            <w:right w:val="none" w:sz="0" w:space="0" w:color="auto"/>
          </w:divBdr>
        </w:div>
      </w:divsChild>
    </w:div>
    <w:div w:id="1344430350">
      <w:bodyDiv w:val="1"/>
      <w:marLeft w:val="0"/>
      <w:marRight w:val="0"/>
      <w:marTop w:val="0"/>
      <w:marBottom w:val="0"/>
      <w:divBdr>
        <w:top w:val="none" w:sz="0" w:space="0" w:color="auto"/>
        <w:left w:val="none" w:sz="0" w:space="0" w:color="auto"/>
        <w:bottom w:val="none" w:sz="0" w:space="0" w:color="auto"/>
        <w:right w:val="none" w:sz="0" w:space="0" w:color="auto"/>
      </w:divBdr>
      <w:divsChild>
        <w:div w:id="822502969">
          <w:marLeft w:val="0"/>
          <w:marRight w:val="0"/>
          <w:marTop w:val="0"/>
          <w:marBottom w:val="0"/>
          <w:divBdr>
            <w:top w:val="none" w:sz="0" w:space="0" w:color="auto"/>
            <w:left w:val="none" w:sz="0" w:space="0" w:color="auto"/>
            <w:bottom w:val="none" w:sz="0" w:space="0" w:color="auto"/>
            <w:right w:val="none" w:sz="0" w:space="0" w:color="auto"/>
          </w:divBdr>
        </w:div>
      </w:divsChild>
    </w:div>
    <w:div w:id="1365595346">
      <w:bodyDiv w:val="1"/>
      <w:marLeft w:val="0"/>
      <w:marRight w:val="0"/>
      <w:marTop w:val="0"/>
      <w:marBottom w:val="0"/>
      <w:divBdr>
        <w:top w:val="none" w:sz="0" w:space="0" w:color="auto"/>
        <w:left w:val="none" w:sz="0" w:space="0" w:color="auto"/>
        <w:bottom w:val="none" w:sz="0" w:space="0" w:color="auto"/>
        <w:right w:val="none" w:sz="0" w:space="0" w:color="auto"/>
      </w:divBdr>
      <w:divsChild>
        <w:div w:id="57897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comments" Target="comments.xml" Id="R51ee42950c4f4e9e" /><Relationship Type="http://schemas.microsoft.com/office/2011/relationships/people" Target="people.xml" Id="R09fbb6f1ffbb4391" /><Relationship Type="http://schemas.microsoft.com/office/2011/relationships/commentsExtended" Target="commentsExtended.xml" Id="Rcb723a68d402479a" /><Relationship Type="http://schemas.microsoft.com/office/2016/09/relationships/commentsIds" Target="commentsIds.xml" Id="R1b18cea8ca0c4cf9" /><Relationship Type="http://schemas.microsoft.com/office/2018/08/relationships/commentsExtensible" Target="commentsExtensible.xml" Id="R50e4fb3de6924bf2" /><Relationship Type="http://schemas.openxmlformats.org/officeDocument/2006/relationships/glossaryDocument" Target="glossary/document.xml" Id="R54ef220e1d8f44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f4baf8-5613-4dfc-af02-91f93d5babac}"/>
      </w:docPartPr>
      <w:docPartBody>
        <w:p w14:paraId="6DAE34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8" ma:contentTypeDescription="Create a new document." ma:contentTypeScope="" ma:versionID="4f2e06063df24f11af6e2de6aec62cce">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1c65a95bc1bb46aad3ed42a97f8ecf3f"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SharedWithUsers xmlns="9a359fe2-7554-41f0-86cf-ee2aef260f45">
      <UserInfo>
        <DisplayName>Benz, Jae (DBHDS)</DisplayName>
        <AccountId>13</AccountId>
        <AccountType/>
      </UserInfo>
      <UserInfo>
        <DisplayName>Davis, Veronica (DBHDS)</DisplayName>
        <AccountId>19</AccountId>
        <AccountType/>
      </UserInfo>
      <UserInfo>
        <DisplayName>Glassco, Mackenzie (DBHDS)</DisplayName>
        <AccountId>30</AccountId>
        <AccountType/>
      </UserInfo>
    </SharedWithUsers>
    <MediaLengthInSeconds xmlns="978f4681-cf21-438b-a0ee-f324bcb5b22f" xsi:nil="true"/>
  </documentManagement>
</p:properties>
</file>

<file path=customXml/itemProps1.xml><?xml version="1.0" encoding="utf-8"?>
<ds:datastoreItem xmlns:ds="http://schemas.openxmlformats.org/officeDocument/2006/customXml" ds:itemID="{6FE023D1-BFFF-4601-B3F0-97BEEFD270A3}"/>
</file>

<file path=customXml/itemProps2.xml><?xml version="1.0" encoding="utf-8"?>
<ds:datastoreItem xmlns:ds="http://schemas.openxmlformats.org/officeDocument/2006/customXml" ds:itemID="{42A8EBF2-DC81-447A-B8D8-5003772F93D1}">
  <ds:schemaRefs>
    <ds:schemaRef ds:uri="http://schemas.openxmlformats.org/officeDocument/2006/bibliography"/>
  </ds:schemaRefs>
</ds:datastoreItem>
</file>

<file path=customXml/itemProps3.xml><?xml version="1.0" encoding="utf-8"?>
<ds:datastoreItem xmlns:ds="http://schemas.openxmlformats.org/officeDocument/2006/customXml" ds:itemID="{9C50DDEC-4211-42EE-8582-32CCCB3A5BEE}">
  <ds:schemaRefs>
    <ds:schemaRef ds:uri="http://schemas.microsoft.com/sharepoint/v3/contenttype/forms"/>
  </ds:schemaRefs>
</ds:datastoreItem>
</file>

<file path=customXml/itemProps4.xml><?xml version="1.0" encoding="utf-8"?>
<ds:datastoreItem xmlns:ds="http://schemas.openxmlformats.org/officeDocument/2006/customXml" ds:itemID="{FBA4C7D3-46E3-4F6A-9506-FF43827E3FDF}">
  <ds:schemaRefs>
    <ds:schemaRef ds:uri="http://schemas.microsoft.com/office/2006/metadata/properties"/>
    <ds:schemaRef ds:uri="http://schemas.microsoft.com/office/infopath/2007/PartnerControls"/>
    <ds:schemaRef ds:uri="bf56b3cc-1dfd-45fa-ac4a-244d76680a25"/>
    <ds:schemaRef ds:uri="601b1531-0d27-4c3c-874a-0cb3b4db62a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Glassco, Mackenzie (DBHDS)</cp:lastModifiedBy>
  <cp:revision>50</cp:revision>
  <cp:lastPrinted>2021-03-01T15:39:00Z</cp:lastPrinted>
  <dcterms:created xsi:type="dcterms:W3CDTF">2022-06-01T18:15:00Z</dcterms:created>
  <dcterms:modified xsi:type="dcterms:W3CDTF">2024-02-13T14:43:37Z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1081000</vt:r8>
  </property>
</Properties>
</file>